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8C" w:rsidRPr="0058248C" w:rsidRDefault="0058248C" w:rsidP="00373CDF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58248C">
        <w:rPr>
          <w:rFonts w:eastAsia="Times New Roman" w:cs="Times New Roman"/>
          <w:sz w:val="24"/>
          <w:szCs w:val="24"/>
        </w:rPr>
        <w:t>Уважаемые педагоги, учащиеся и родители!</w:t>
      </w:r>
    </w:p>
    <w:p w:rsidR="0058248C" w:rsidRPr="0058248C" w:rsidRDefault="0058248C" w:rsidP="005824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58248C" w:rsidRPr="0058248C" w:rsidRDefault="0058248C" w:rsidP="005824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58248C">
        <w:rPr>
          <w:rFonts w:eastAsia="Times New Roman" w:cs="Times New Roman"/>
          <w:b/>
          <w:bCs/>
          <w:color w:val="000000"/>
          <w:sz w:val="24"/>
          <w:szCs w:val="24"/>
        </w:rPr>
        <w:t>Прочитайте и запомните!</w:t>
      </w:r>
    </w:p>
    <w:p w:rsidR="0058248C" w:rsidRPr="0058248C" w:rsidRDefault="0058248C" w:rsidP="005824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58248C" w:rsidRPr="0058248C" w:rsidRDefault="002C48CD" w:rsidP="005824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65F91" w:themeColor="accent1" w:themeShade="BF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  </w:t>
      </w:r>
      <w:r w:rsidR="0058248C" w:rsidRPr="0058248C">
        <w:rPr>
          <w:rFonts w:eastAsia="Times New Roman" w:cs="Times New Roman"/>
          <w:b/>
          <w:bCs/>
          <w:color w:val="365F91" w:themeColor="accent1" w:themeShade="BF"/>
          <w:sz w:val="24"/>
          <w:szCs w:val="24"/>
        </w:rPr>
        <w:t>Принят Закон Ульяновской области от 30 марта 2009 года № 23 – ЗО «О некоторых мерах по предупреждению причинения вреда физическому, духовному и нравственному развитию детей на территории Ульяновской области».</w:t>
      </w:r>
    </w:p>
    <w:p w:rsidR="0058248C" w:rsidRPr="0058248C" w:rsidRDefault="0058248C" w:rsidP="005824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58248C" w:rsidRPr="0058248C" w:rsidRDefault="002C48CD" w:rsidP="005824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</w:t>
      </w:r>
      <w:r w:rsidR="0058248C" w:rsidRPr="0058248C">
        <w:rPr>
          <w:rFonts w:eastAsia="Times New Roman" w:cs="Times New Roman"/>
          <w:color w:val="000000"/>
          <w:sz w:val="24"/>
          <w:szCs w:val="24"/>
        </w:rPr>
        <w:t>В соответствии с Законом Ульяновской области</w:t>
      </w:r>
      <w:r w:rsidR="0058248C" w:rsidRPr="0058248C">
        <w:rPr>
          <w:rFonts w:eastAsia="Times New Roman" w:cs="Times New Roman"/>
          <w:b/>
          <w:bCs/>
          <w:color w:val="000000"/>
          <w:sz w:val="24"/>
          <w:szCs w:val="24"/>
        </w:rPr>
        <w:t> </w:t>
      </w:r>
      <w:r w:rsidR="0058248C" w:rsidRPr="0058248C">
        <w:rPr>
          <w:rFonts w:eastAsia="Times New Roman" w:cs="Times New Roman"/>
          <w:b/>
          <w:bCs/>
          <w:color w:val="365F91" w:themeColor="accent1" w:themeShade="BF"/>
          <w:sz w:val="24"/>
          <w:szCs w:val="24"/>
        </w:rPr>
        <w:t>не допускается:</w:t>
      </w:r>
    </w:p>
    <w:p w:rsidR="0058248C" w:rsidRPr="0058248C" w:rsidRDefault="0058248C" w:rsidP="005824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58248C" w:rsidRPr="0058248C" w:rsidRDefault="0058248C" w:rsidP="005824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58248C">
        <w:rPr>
          <w:rFonts w:eastAsia="Times New Roman" w:cs="Times New Roman"/>
          <w:color w:val="000000"/>
          <w:sz w:val="24"/>
          <w:szCs w:val="24"/>
        </w:rPr>
        <w:t>- нахождение </w:t>
      </w:r>
      <w:r w:rsidRPr="0058248C">
        <w:rPr>
          <w:rFonts w:eastAsia="Times New Roman" w:cs="Times New Roman"/>
          <w:b/>
          <w:bCs/>
          <w:color w:val="365F91" w:themeColor="accent1" w:themeShade="BF"/>
          <w:sz w:val="24"/>
          <w:szCs w:val="24"/>
        </w:rPr>
        <w:t>лиц, не достигших возраста 16 лет</w:t>
      </w:r>
      <w:r w:rsidRPr="0058248C">
        <w:rPr>
          <w:rFonts w:eastAsia="Times New Roman" w:cs="Times New Roman"/>
          <w:color w:val="000000"/>
          <w:sz w:val="24"/>
          <w:szCs w:val="24"/>
        </w:rPr>
        <w:t>, в помещениях юридических лиц или лиц, осуществляющих предпринимательскую деятельность без образования юридического лица, предназначенных исключительно для реализации товаров сексуального характера, в ресторанах, винных и пивных барах, рюмочных и иных местах, предназначенных исключительно для реализации алкогольной продукции, пива и напитков, изготовляемых на его основе;</w:t>
      </w:r>
    </w:p>
    <w:p w:rsidR="0058248C" w:rsidRPr="0058248C" w:rsidRDefault="0058248C" w:rsidP="005824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58248C" w:rsidRPr="0058248C" w:rsidRDefault="0058248C" w:rsidP="005824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58248C">
        <w:rPr>
          <w:rFonts w:eastAsia="Times New Roman" w:cs="Times New Roman"/>
          <w:color w:val="000000"/>
          <w:sz w:val="24"/>
          <w:szCs w:val="24"/>
        </w:rPr>
        <w:t>- нахождение </w:t>
      </w:r>
      <w:r w:rsidRPr="0058248C">
        <w:rPr>
          <w:rFonts w:eastAsia="Times New Roman" w:cs="Times New Roman"/>
          <w:b/>
          <w:bCs/>
          <w:color w:val="365F91" w:themeColor="accent1" w:themeShade="BF"/>
          <w:sz w:val="24"/>
          <w:szCs w:val="24"/>
        </w:rPr>
        <w:t>лиц, не достигших возраста 16 лет, с 22 часов до 6 часов</w:t>
      </w:r>
      <w:r w:rsidRPr="0058248C">
        <w:rPr>
          <w:rFonts w:eastAsia="Times New Roman" w:cs="Times New Roman"/>
          <w:color w:val="000000"/>
          <w:sz w:val="24"/>
          <w:szCs w:val="24"/>
        </w:rPr>
        <w:t> в общественных местах, в том числе на улицах, стадионах, в парках, скверах, на транспорте, в помещениях, предназначенных для обеспечения доступа к сети «Интернет», в местах, предназначенных для реализации услуг в сфере торговли и общественного питания (организациях или пунктах), развлечений, досуга, где в установленном законом порядке предусмотрена розничная</w:t>
      </w:r>
      <w:proofErr w:type="gramEnd"/>
      <w:r w:rsidRPr="0058248C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Pr="0058248C">
        <w:rPr>
          <w:rFonts w:eastAsia="Times New Roman" w:cs="Times New Roman"/>
          <w:color w:val="000000"/>
          <w:sz w:val="24"/>
          <w:szCs w:val="24"/>
        </w:rPr>
        <w:t>продажа алкогольной продукции, пива и напитков, изготавливаемых на его основе (за исключением организаций культуры и организаций, предназначенных для образования, воспитания, развития, отдыха и оздоровления детей), и в иных местах </w:t>
      </w:r>
      <w:r w:rsidRPr="0058248C">
        <w:rPr>
          <w:rFonts w:eastAsia="Times New Roman" w:cs="Times New Roman"/>
          <w:b/>
          <w:bCs/>
          <w:color w:val="365F91" w:themeColor="accent1" w:themeShade="BF"/>
          <w:sz w:val="24"/>
          <w:szCs w:val="24"/>
        </w:rPr>
        <w:t>без сопровождения родителей</w:t>
      </w:r>
      <w:r w:rsidRPr="0058248C">
        <w:rPr>
          <w:rFonts w:eastAsia="Times New Roman" w:cs="Times New Roman"/>
          <w:color w:val="000000"/>
          <w:sz w:val="24"/>
          <w:szCs w:val="24"/>
        </w:rPr>
        <w:t> (лиц их заменяющих) </w:t>
      </w:r>
      <w:r w:rsidRPr="0058248C">
        <w:rPr>
          <w:rFonts w:eastAsia="Times New Roman" w:cs="Times New Roman"/>
          <w:bCs/>
          <w:color w:val="000000"/>
          <w:sz w:val="24"/>
          <w:szCs w:val="24"/>
        </w:rPr>
        <w:t>либо лиц, осуществляющих мероприятие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(или) иные</w:t>
      </w:r>
      <w:proofErr w:type="gramEnd"/>
      <w:r w:rsidRPr="0058248C">
        <w:rPr>
          <w:rFonts w:eastAsia="Times New Roman" w:cs="Times New Roman"/>
          <w:bCs/>
          <w:color w:val="000000"/>
          <w:sz w:val="24"/>
          <w:szCs w:val="24"/>
        </w:rPr>
        <w:t xml:space="preserve"> мероприятия с участием детей.</w:t>
      </w:r>
    </w:p>
    <w:p w:rsidR="0058248C" w:rsidRPr="0058248C" w:rsidRDefault="0058248C" w:rsidP="005824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58248C" w:rsidRPr="0058248C" w:rsidRDefault="002C48CD" w:rsidP="005824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</w:t>
      </w:r>
      <w:r w:rsidR="0058248C" w:rsidRPr="0058248C">
        <w:rPr>
          <w:rFonts w:eastAsia="Times New Roman" w:cs="Times New Roman"/>
          <w:color w:val="000000"/>
          <w:sz w:val="24"/>
          <w:szCs w:val="24"/>
        </w:rPr>
        <w:t>В соответствии с</w:t>
      </w:r>
      <w:r w:rsidR="0058248C" w:rsidRPr="0058248C">
        <w:rPr>
          <w:rFonts w:eastAsia="Times New Roman" w:cs="Times New Roman"/>
          <w:b/>
          <w:bCs/>
          <w:color w:val="000000"/>
          <w:sz w:val="24"/>
          <w:szCs w:val="24"/>
        </w:rPr>
        <w:t> </w:t>
      </w:r>
      <w:r w:rsidR="0058248C" w:rsidRPr="0058248C">
        <w:rPr>
          <w:rFonts w:eastAsia="Times New Roman" w:cs="Times New Roman"/>
          <w:b/>
          <w:bCs/>
          <w:color w:val="365F91" w:themeColor="accent1" w:themeShade="BF"/>
          <w:sz w:val="24"/>
          <w:szCs w:val="24"/>
        </w:rPr>
        <w:t>Законом Ульяновской области № 24 – ЗО «О внесении изменений в Кодекс Ульяновской области об административных правонарушениях»</w:t>
      </w:r>
      <w:r w:rsidR="0058248C" w:rsidRPr="0058248C">
        <w:rPr>
          <w:rFonts w:eastAsia="Times New Roman" w:cs="Times New Roman"/>
          <w:color w:val="000000"/>
          <w:sz w:val="24"/>
          <w:szCs w:val="24"/>
        </w:rPr>
        <w:t> внесены дополнения в Главу 1 Кодекса Ульяновской области об административных правонарушениях:</w:t>
      </w:r>
    </w:p>
    <w:p w:rsidR="0058248C" w:rsidRPr="0058248C" w:rsidRDefault="0058248C" w:rsidP="005824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58248C" w:rsidRPr="0058248C" w:rsidRDefault="002C48CD" w:rsidP="0058248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65F91" w:themeColor="accent1" w:themeShade="BF"/>
          <w:sz w:val="24"/>
          <w:szCs w:val="24"/>
        </w:rPr>
      </w:pPr>
      <w:r w:rsidRPr="002C48CD">
        <w:rPr>
          <w:rFonts w:eastAsia="Times New Roman" w:cs="Times New Roman"/>
          <w:b/>
          <w:bCs/>
          <w:color w:val="365F91" w:themeColor="accent1" w:themeShade="BF"/>
          <w:sz w:val="24"/>
          <w:szCs w:val="24"/>
        </w:rPr>
        <w:t xml:space="preserve">   </w:t>
      </w:r>
      <w:r w:rsidR="0058248C" w:rsidRPr="0058248C">
        <w:rPr>
          <w:rFonts w:eastAsia="Times New Roman" w:cs="Times New Roman"/>
          <w:b/>
          <w:bCs/>
          <w:color w:val="365F91" w:themeColor="accent1" w:themeShade="BF"/>
          <w:sz w:val="24"/>
          <w:szCs w:val="24"/>
        </w:rPr>
        <w:t>« Статья 14. Несоблюдение установленных требований по обеспечению физического, духовного и нравственного развития детей на территории Ульяновской области влечёт наложение административного штрафа на граждан в размере от пятисот до одной тысячи рублей; на юридических лиц и должностных лиц – от двух до пяти тысяч рублей.</w:t>
      </w:r>
    </w:p>
    <w:p w:rsidR="00000000" w:rsidRDefault="00373CD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8248C"/>
    <w:rsid w:val="002C48CD"/>
    <w:rsid w:val="00373CDF"/>
    <w:rsid w:val="0058248C"/>
    <w:rsid w:val="00E0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2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2015-02-03T06:57:00Z</dcterms:created>
  <dcterms:modified xsi:type="dcterms:W3CDTF">2015-02-03T07:05:00Z</dcterms:modified>
</cp:coreProperties>
</file>