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FF408D" w:rsidTr="00FF408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4"/>
              <w:spacing w:before="300" w:beforeAutospacing="0" w:after="150" w:afterAutospacing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8D" w:rsidTr="00FF408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МІНІСТЕРСТВО ОСВІТИ І НАУКИ УКРАЇНИ</w:t>
            </w:r>
          </w:p>
        </w:tc>
      </w:tr>
      <w:tr w:rsidR="00FF408D" w:rsidTr="00FF408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23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НАКАЗ</w:t>
            </w:r>
          </w:p>
        </w:tc>
      </w:tr>
      <w:tr w:rsidR="00FF408D" w:rsidTr="00FF408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7"/>
              <w:spacing w:before="0" w:beforeAutospacing="0" w:after="0" w:afterAutospacing="0"/>
              <w:ind w:left="450" w:right="450"/>
              <w:jc w:val="center"/>
              <w:textAlignment w:val="baseline"/>
            </w:pP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27.07.2016  № 889</w:t>
            </w:r>
          </w:p>
        </w:tc>
      </w:tr>
      <w:tr w:rsidR="00FF408D" w:rsidTr="00FF40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4"/>
              <w:spacing w:before="0" w:beforeAutospacing="0" w:after="0" w:afterAutospacing="0"/>
              <w:textAlignment w:val="baseline"/>
            </w:pPr>
            <w:bookmarkStart w:id="0" w:name="n3"/>
            <w:bookmarkEnd w:id="0"/>
            <w:r>
              <w:rPr>
                <w:b/>
                <w:bCs/>
                <w:color w:val="000000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4"/>
              <w:spacing w:before="0" w:beforeAutospacing="0" w:after="0" w:afterAutospacing="0"/>
              <w:textAlignment w:val="baseline"/>
            </w:pP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Зареєстровано в Міністерстві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юстиції України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09 серпня 2016 р.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 № 1114/29244</w:t>
            </w:r>
          </w:p>
        </w:tc>
      </w:tr>
    </w:tbl>
    <w:p w:rsidR="00FF408D" w:rsidRDefault="00FF408D" w:rsidP="00FF408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bookmarkStart w:id="1" w:name="n4"/>
      <w:bookmarkEnd w:id="1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Деякі питання проведення в 2017 році зовнішнього незалежного оцінювання результатів навчання, здобутих на основі повної загальної середньої освіти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5"/>
      <w:bookmarkEnd w:id="2"/>
      <w:r>
        <w:rPr>
          <w:color w:val="000000"/>
        </w:rPr>
        <w:t>Відповідно до</w:t>
      </w:r>
      <w:r>
        <w:rPr>
          <w:rStyle w:val="apple-converted-space"/>
          <w:color w:val="000000"/>
        </w:rPr>
        <w:t> </w:t>
      </w:r>
      <w:hyperlink r:id="rId6" w:anchor="n786" w:tgtFrame="_blank" w:history="1">
        <w:r>
          <w:rPr>
            <w:rStyle w:val="a5"/>
            <w:color w:val="000099"/>
            <w:bdr w:val="none" w:sz="0" w:space="0" w:color="auto" w:frame="1"/>
          </w:rPr>
          <w:t>частини третьої</w:t>
        </w:r>
      </w:hyperlink>
      <w:hyperlink r:id="rId7" w:anchor="n786" w:tgtFrame="_blank" w:history="1">
        <w:r>
          <w:rPr>
            <w:rStyle w:val="apple-converted-space"/>
            <w:color w:val="000099"/>
            <w:u w:val="single"/>
            <w:bdr w:val="none" w:sz="0" w:space="0" w:color="auto" w:frame="1"/>
          </w:rPr>
          <w:t> </w:t>
        </w:r>
        <w:r>
          <w:rPr>
            <w:rStyle w:val="a5"/>
            <w:color w:val="000099"/>
            <w:bdr w:val="none" w:sz="0" w:space="0" w:color="auto" w:frame="1"/>
          </w:rPr>
          <w:t>статті 45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Закону України «Про вищу освіту»,</w:t>
      </w:r>
      <w:r>
        <w:rPr>
          <w:rStyle w:val="apple-converted-space"/>
          <w:color w:val="000000"/>
        </w:rPr>
        <w:t> </w:t>
      </w:r>
      <w:hyperlink r:id="rId8" w:anchor="n258" w:tgtFrame="_blank" w:history="1">
        <w:r>
          <w:rPr>
            <w:rStyle w:val="a5"/>
            <w:color w:val="000099"/>
            <w:bdr w:val="none" w:sz="0" w:space="0" w:color="auto" w:frame="1"/>
          </w:rPr>
          <w:t>статті 34</w:t>
        </w:r>
      </w:hyperlink>
      <w:r>
        <w:rPr>
          <w:color w:val="000000"/>
        </w:rPr>
        <w:t>Закону України «Про загальну середню освіту»,</w:t>
      </w:r>
      <w:r>
        <w:rPr>
          <w:rStyle w:val="apple-converted-space"/>
          <w:color w:val="000000"/>
        </w:rPr>
        <w:t> </w:t>
      </w:r>
      <w:hyperlink r:id="rId9" w:anchor="n22" w:tgtFrame="_blank" w:history="1">
        <w:r>
          <w:rPr>
            <w:rStyle w:val="a5"/>
            <w:color w:val="000099"/>
            <w:bdr w:val="none" w:sz="0" w:space="0" w:color="auto" w:frame="1"/>
          </w:rPr>
          <w:t>Порядку проведення зовнішнього незалежного оцінювання та моніторингу якості освіти</w:t>
        </w:r>
      </w:hyperlink>
      <w:r>
        <w:rPr>
          <w:color w:val="000000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</w:t>
      </w:r>
      <w:r>
        <w:rPr>
          <w:rStyle w:val="apple-converted-space"/>
          <w:color w:val="000000"/>
        </w:rPr>
        <w:t> </w:t>
      </w:r>
      <w:r>
        <w:rPr>
          <w:rStyle w:val="rvts52"/>
          <w:b/>
          <w:bCs/>
          <w:color w:val="000000"/>
          <w:spacing w:val="30"/>
          <w:bdr w:val="none" w:sz="0" w:space="0" w:color="auto" w:frame="1"/>
        </w:rPr>
        <w:t>НАКАЗУЮ: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6"/>
      <w:bookmarkEnd w:id="3"/>
      <w:r>
        <w:rPr>
          <w:color w:val="000000"/>
        </w:rPr>
        <w:t>1. Затвердити</w:t>
      </w:r>
      <w:r>
        <w:rPr>
          <w:rStyle w:val="apple-converted-space"/>
          <w:color w:val="000000"/>
        </w:rPr>
        <w:t> </w:t>
      </w:r>
      <w:hyperlink r:id="rId10" w:anchor="n17" w:history="1">
        <w:r>
          <w:rPr>
            <w:rStyle w:val="a5"/>
            <w:color w:val="006600"/>
            <w:bdr w:val="none" w:sz="0" w:space="0" w:color="auto" w:frame="1"/>
          </w:rPr>
          <w:t>Перелік навчальних предметів, із яких у 2017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(далі - Перелік), що додається.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7"/>
      <w:bookmarkEnd w:id="4"/>
      <w:r>
        <w:rPr>
          <w:color w:val="000000"/>
        </w:rPr>
        <w:t>2. Встановити, що в 2017 році: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8"/>
      <w:bookmarkEnd w:id="5"/>
      <w:r>
        <w:rPr>
          <w:color w:val="000000"/>
        </w:rPr>
        <w:t>1) зовнішнє незалежне оцінювання результатів навчання, здобутих на основі повної загальної середньої освіти, проводитиметься з 23 травня до 15 липня;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9"/>
      <w:bookmarkEnd w:id="6"/>
      <w:r>
        <w:rPr>
          <w:color w:val="000000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</w:t>
      </w:r>
      <w:r>
        <w:rPr>
          <w:rStyle w:val="apple-converted-space"/>
          <w:color w:val="000000"/>
        </w:rPr>
        <w:t> </w:t>
      </w:r>
      <w:hyperlink r:id="rId11" w:anchor="n17" w:history="1">
        <w:r>
          <w:rPr>
            <w:rStyle w:val="a5"/>
            <w:color w:val="006600"/>
            <w:bdr w:val="none" w:sz="0" w:space="0" w:color="auto" w:frame="1"/>
          </w:rPr>
          <w:t>Переліку</w:t>
        </w:r>
      </w:hyperlink>
      <w:r>
        <w:rPr>
          <w:color w:val="000000"/>
        </w:rPr>
        <w:t>;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0"/>
      <w:bookmarkEnd w:id="7"/>
      <w:r>
        <w:rPr>
          <w:color w:val="000000"/>
        </w:rPr>
        <w:t>3) результати зовнішнього незалежного оцінювання з трьох предметів (українська мова і література (українська мова), математика або історія України (період ХХ - початок ХХІ століття), а також один навчальний предмет за вибором випускника)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2017 року.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1"/>
      <w:bookmarkEnd w:id="8"/>
      <w:r>
        <w:rPr>
          <w:color w:val="000000"/>
        </w:rPr>
        <w:t>3. Департаменту загальної середньої та дошкільної освіти (Кононенко Ю. Г.) подати цей наказ на державну реєстрацію до Міністерства юстиції України.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2"/>
      <w:bookmarkEnd w:id="9"/>
      <w:r>
        <w:rPr>
          <w:color w:val="000000"/>
        </w:rPr>
        <w:t xml:space="preserve">4. Контроль за виконанням цього наказу покласти на заступника Міністра </w:t>
      </w:r>
      <w:proofErr w:type="spellStart"/>
      <w:r>
        <w:rPr>
          <w:color w:val="000000"/>
        </w:rPr>
        <w:t>Хобзея</w:t>
      </w:r>
      <w:proofErr w:type="spellEnd"/>
      <w:r>
        <w:rPr>
          <w:color w:val="000000"/>
        </w:rPr>
        <w:t xml:space="preserve"> П.К.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3"/>
      <w:bookmarkEnd w:id="10"/>
      <w:r>
        <w:rPr>
          <w:color w:val="000000"/>
        </w:rPr>
        <w:t>5.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FF408D" w:rsidTr="00FF408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bookmarkStart w:id="11" w:name="n14"/>
            <w:bookmarkEnd w:id="11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5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Л. Гриневич</w:t>
            </w:r>
          </w:p>
        </w:tc>
      </w:tr>
    </w:tbl>
    <w:p w:rsidR="00FF408D" w:rsidRDefault="00FF408D" w:rsidP="00FF408D">
      <w:pPr>
        <w:spacing w:before="60" w:after="60"/>
      </w:pPr>
      <w:bookmarkStart w:id="12" w:name="n32"/>
      <w:bookmarkEnd w:id="12"/>
      <w: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FF408D" w:rsidTr="00FF408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4"/>
              <w:spacing w:before="0" w:beforeAutospacing="0" w:after="0" w:afterAutospacing="0"/>
              <w:textAlignment w:val="baseline"/>
            </w:pPr>
            <w:bookmarkStart w:id="13" w:name="n15"/>
            <w:bookmarkEnd w:id="13"/>
            <w:r>
              <w:rPr>
                <w:b/>
                <w:bCs/>
                <w:color w:val="000000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4"/>
              <w:spacing w:before="0" w:beforeAutospacing="0" w:after="0" w:afterAutospacing="0"/>
              <w:textAlignment w:val="baseline"/>
            </w:pP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ЗАТВЕРДЖЕНО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Наказ Міністерства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освіти і науки України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27.07.2016  № 889</w:t>
            </w:r>
          </w:p>
        </w:tc>
      </w:tr>
      <w:tr w:rsidR="00FF408D" w:rsidTr="00FF408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4"/>
              <w:spacing w:before="0" w:beforeAutospacing="0" w:after="0" w:afterAutospacing="0"/>
              <w:textAlignment w:val="baseline"/>
            </w:pPr>
            <w:bookmarkStart w:id="14" w:name="n16"/>
            <w:bookmarkEnd w:id="14"/>
            <w:r>
              <w:rPr>
                <w:b/>
                <w:bCs/>
                <w:color w:val="000000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4"/>
              <w:spacing w:before="0" w:beforeAutospacing="0" w:after="0" w:afterAutospacing="0"/>
              <w:textAlignment w:val="baseline"/>
            </w:pP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Зареєстровано в Міністерстві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юстиції України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09 серпня 2016 р.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 № 1114/29244</w:t>
            </w:r>
          </w:p>
        </w:tc>
      </w:tr>
    </w:tbl>
    <w:p w:rsidR="00FF408D" w:rsidRDefault="00FF408D" w:rsidP="00FF408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bookmarkStart w:id="15" w:name="n17"/>
      <w:bookmarkEnd w:id="15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ПЕРЕЛІК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навчальних предметів, із яких у 2017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18"/>
      <w:bookmarkEnd w:id="16"/>
      <w:r>
        <w:rPr>
          <w:color w:val="000000"/>
        </w:rPr>
        <w:t>1. Українська мова і література.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19"/>
      <w:bookmarkEnd w:id="17"/>
      <w:r>
        <w:rPr>
          <w:color w:val="000000"/>
        </w:rPr>
        <w:t>2. Історія України.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20"/>
      <w:bookmarkEnd w:id="18"/>
      <w:r>
        <w:rPr>
          <w:color w:val="000000"/>
        </w:rPr>
        <w:t>3. Математика.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21"/>
      <w:bookmarkEnd w:id="19"/>
      <w:r>
        <w:rPr>
          <w:color w:val="000000"/>
        </w:rPr>
        <w:t>4. Біологія.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22"/>
      <w:bookmarkEnd w:id="20"/>
      <w:r>
        <w:rPr>
          <w:color w:val="000000"/>
        </w:rPr>
        <w:t>5. Географія.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23"/>
      <w:bookmarkEnd w:id="21"/>
      <w:r>
        <w:rPr>
          <w:color w:val="000000"/>
        </w:rPr>
        <w:t>6. Фізика.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24"/>
      <w:bookmarkEnd w:id="22"/>
      <w:r>
        <w:rPr>
          <w:color w:val="000000"/>
        </w:rPr>
        <w:t>7. Хімія.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25"/>
      <w:bookmarkEnd w:id="23"/>
      <w:r>
        <w:rPr>
          <w:color w:val="000000"/>
        </w:rPr>
        <w:t>8. Англійська мова.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26"/>
      <w:bookmarkEnd w:id="24"/>
      <w:r>
        <w:rPr>
          <w:color w:val="000000"/>
        </w:rPr>
        <w:t>9. Іспанська мова.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27"/>
      <w:bookmarkEnd w:id="25"/>
      <w:r>
        <w:rPr>
          <w:color w:val="000000"/>
        </w:rPr>
        <w:t>10. Німецька мова.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28"/>
      <w:bookmarkEnd w:id="26"/>
      <w:r>
        <w:rPr>
          <w:color w:val="000000"/>
        </w:rPr>
        <w:t>11. Російська мова.</w:t>
      </w:r>
    </w:p>
    <w:p w:rsidR="00FF408D" w:rsidRDefault="00FF408D" w:rsidP="00FF40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29"/>
      <w:bookmarkEnd w:id="27"/>
      <w:r>
        <w:rPr>
          <w:color w:val="000000"/>
        </w:rPr>
        <w:t>12. Французька мова.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FF408D" w:rsidTr="00FF408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bookmarkStart w:id="28" w:name="n30"/>
            <w:bookmarkEnd w:id="28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Директор департаменту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5"/>
              <w:spacing w:before="0" w:beforeAutospacing="0" w:after="0" w:afterAutospacing="0"/>
              <w:jc w:val="right"/>
              <w:textAlignment w:val="baseline"/>
            </w:pPr>
            <w: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О. Шаров</w:t>
            </w:r>
          </w:p>
        </w:tc>
      </w:tr>
      <w:tr w:rsidR="00FF408D" w:rsidTr="00FF408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bookmarkStart w:id="29" w:name="n31"/>
            <w:bookmarkEnd w:id="29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Директор департаменту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загальної середньої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08D" w:rsidRDefault="00FF408D">
            <w:pPr>
              <w:pStyle w:val="rvps15"/>
              <w:spacing w:before="0" w:beforeAutospacing="0" w:after="0" w:afterAutospacing="0"/>
              <w:jc w:val="right"/>
              <w:textAlignment w:val="baseline"/>
            </w:pPr>
            <w:r>
              <w:br/>
            </w:r>
            <w: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Ю. Кононенко</w:t>
            </w:r>
          </w:p>
        </w:tc>
      </w:tr>
    </w:tbl>
    <w:p w:rsidR="008D28B6" w:rsidRPr="00FF408D" w:rsidRDefault="008D28B6" w:rsidP="00FF408D">
      <w:bookmarkStart w:id="30" w:name="_GoBack"/>
      <w:bookmarkEnd w:id="30"/>
    </w:p>
    <w:sectPr w:rsidR="008D28B6" w:rsidRPr="00FF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C"/>
    <w:rsid w:val="00250B3C"/>
    <w:rsid w:val="002A76C0"/>
    <w:rsid w:val="008D28B6"/>
    <w:rsid w:val="00C0717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7174"/>
    <w:rPr>
      <w:b/>
      <w:bCs/>
    </w:rPr>
  </w:style>
  <w:style w:type="character" w:customStyle="1" w:styleId="apple-converted-space">
    <w:name w:val="apple-converted-space"/>
    <w:basedOn w:val="a0"/>
    <w:rsid w:val="00C07174"/>
  </w:style>
  <w:style w:type="character" w:styleId="a5">
    <w:name w:val="Hyperlink"/>
    <w:basedOn w:val="a0"/>
    <w:uiPriority w:val="99"/>
    <w:semiHidden/>
    <w:unhideWhenUsed/>
    <w:rsid w:val="00C07174"/>
    <w:rPr>
      <w:color w:val="0000FF"/>
      <w:u w:val="single"/>
    </w:rPr>
  </w:style>
  <w:style w:type="paragraph" w:customStyle="1" w:styleId="rvps4">
    <w:name w:val="rvps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408D"/>
  </w:style>
  <w:style w:type="character" w:customStyle="1" w:styleId="rvts23">
    <w:name w:val="rvts23"/>
    <w:basedOn w:val="a0"/>
    <w:rsid w:val="00FF408D"/>
  </w:style>
  <w:style w:type="paragraph" w:customStyle="1" w:styleId="rvps7">
    <w:name w:val="rvps7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F408D"/>
  </w:style>
  <w:style w:type="paragraph" w:customStyle="1" w:styleId="rvps14">
    <w:name w:val="rvps1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F408D"/>
  </w:style>
  <w:style w:type="character" w:customStyle="1" w:styleId="rvts44">
    <w:name w:val="rvts44"/>
    <w:basedOn w:val="a0"/>
    <w:rsid w:val="00FF408D"/>
  </w:style>
  <w:style w:type="paragraph" w:customStyle="1" w:styleId="rvps15">
    <w:name w:val="rvps15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7174"/>
    <w:rPr>
      <w:b/>
      <w:bCs/>
    </w:rPr>
  </w:style>
  <w:style w:type="character" w:customStyle="1" w:styleId="apple-converted-space">
    <w:name w:val="apple-converted-space"/>
    <w:basedOn w:val="a0"/>
    <w:rsid w:val="00C07174"/>
  </w:style>
  <w:style w:type="character" w:styleId="a5">
    <w:name w:val="Hyperlink"/>
    <w:basedOn w:val="a0"/>
    <w:uiPriority w:val="99"/>
    <w:semiHidden/>
    <w:unhideWhenUsed/>
    <w:rsid w:val="00C07174"/>
    <w:rPr>
      <w:color w:val="0000FF"/>
      <w:u w:val="single"/>
    </w:rPr>
  </w:style>
  <w:style w:type="paragraph" w:customStyle="1" w:styleId="rvps4">
    <w:name w:val="rvps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408D"/>
  </w:style>
  <w:style w:type="character" w:customStyle="1" w:styleId="rvts23">
    <w:name w:val="rvts23"/>
    <w:basedOn w:val="a0"/>
    <w:rsid w:val="00FF408D"/>
  </w:style>
  <w:style w:type="paragraph" w:customStyle="1" w:styleId="rvps7">
    <w:name w:val="rvps7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F408D"/>
  </w:style>
  <w:style w:type="paragraph" w:customStyle="1" w:styleId="rvps14">
    <w:name w:val="rvps1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F408D"/>
  </w:style>
  <w:style w:type="character" w:customStyle="1" w:styleId="rvts44">
    <w:name w:val="rvts44"/>
    <w:basedOn w:val="a0"/>
    <w:rsid w:val="00FF408D"/>
  </w:style>
  <w:style w:type="paragraph" w:customStyle="1" w:styleId="rvps15">
    <w:name w:val="rvps15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51-14/paran2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56-18/paran78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56-18/paran786" TargetMode="External"/><Relationship Id="rId11" Type="http://schemas.openxmlformats.org/officeDocument/2006/relationships/hyperlink" Target="http://zakon2.rada.gov.ua/laws/show/z1114-16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2.rada.gov.ua/laws/show/z1114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95-2004-%D0%BF/paran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2013</Words>
  <Characters>1148</Characters>
  <Application>Microsoft Office Word</Application>
  <DocSecurity>0</DocSecurity>
  <Lines>9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2016-10-24T04:02:00Z</dcterms:created>
  <dcterms:modified xsi:type="dcterms:W3CDTF">2016-10-24T04:07:00Z</dcterms:modified>
</cp:coreProperties>
</file>