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НАКАЗ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 1055 від 31 серпня 2016 року</w:t>
      </w:r>
    </w:p>
    <w:p w:rsidR="00CF0C9D" w:rsidRDefault="00CF0C9D" w:rsidP="00CF0C9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 затвердження Календарного плану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підготовки та проведення 2017 році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зовнішнього незалежного оцінювання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результатів навчання, здобутих на основі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повної загальної середньої освіти</w:t>
      </w:r>
    </w:p>
    <w:p w:rsidR="00CF0C9D" w:rsidRDefault="00CF0C9D" w:rsidP="00CF0C9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5" w:history="1">
        <w:r>
          <w:rPr>
            <w:rStyle w:val="a5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1095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(в редакції постанови Кабінету Міністрів України від 08 липня 2015 року № 533), 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 квітня 2015 року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5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222</w:t>
        </w:r>
      </w:hyperlink>
      <w:r>
        <w:rPr>
          <w:rFonts w:ascii="Arial" w:hAnsi="Arial" w:cs="Arial"/>
          <w:color w:val="000000"/>
          <w:sz w:val="21"/>
          <w:szCs w:val="21"/>
        </w:rPr>
        <w:t>, наказу Міністерства освіти і науки України від 27 липня 2016 року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5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№ 889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«Деякі питання проведення в 2017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09 серпня 2016 року за 1114/29244, з метою організованого проведення в 2017 році зовнішнього незалежного оцінювання, НАКАЗУЮ:</w:t>
      </w:r>
    </w:p>
    <w:p w:rsidR="00CF0C9D" w:rsidRDefault="00CF0C9D" w:rsidP="00CF0C9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Затвердити Календарний план підготовки та проведення в 2017 році зовнішнього незалежного оцінювання результатів навчання, здобутих на основі повної загальної середньої освіти, що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5"/>
            <w:rFonts w:ascii="Arial" w:hAnsi="Arial" w:cs="Arial"/>
            <w:color w:val="8C8282"/>
            <w:sz w:val="21"/>
            <w:szCs w:val="21"/>
            <w:u w:val="none"/>
            <w:bdr w:val="none" w:sz="0" w:space="0" w:color="auto" w:frame="1"/>
          </w:rPr>
          <w:t>додається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Керівникам структурних підрозділів з питань освіти і науки обласних, Київської міської державних адміністрацій, вищих навчальних закладів: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сприяти Українському та регіональним центрам оцінювання якості освіти в підготовці та проведенні зовнішнього незалежного оцінювання;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створити умови для роботи пунктів реєстрації, пунктів проведення зовнішнього незалежного оцінювання та пунктів перевірки;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забезпечити в повному обсязі залучення педагогічних, наукових, науково-педагогічних працівників та інших фахівців для роботи у тимчасових пунктах, утворених з метою підготовки та проведення зовнішнього незалежного оцінювання, згідно із замовленнями, що формуються регіональними центрами оцінювання якості освіти.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Контроль за виконанням цього наказу покласти на заступника Міністра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Хобзея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П. К.</w:t>
      </w:r>
    </w:p>
    <w:p w:rsidR="00CF0C9D" w:rsidRDefault="00CF0C9D" w:rsidP="00CF0C9D">
      <w:pPr>
        <w:pStyle w:val="a3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Міністр                                 Лілія Гриневич</w:t>
      </w:r>
    </w:p>
    <w:p w:rsidR="008D28B6" w:rsidRPr="00CF0C9D" w:rsidRDefault="008D28B6" w:rsidP="00CF0C9D">
      <w:bookmarkStart w:id="0" w:name="_GoBack"/>
      <w:bookmarkEnd w:id="0"/>
    </w:p>
    <w:sectPr w:rsidR="008D28B6" w:rsidRPr="00CF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C"/>
    <w:rsid w:val="00250B3C"/>
    <w:rsid w:val="002A76C0"/>
    <w:rsid w:val="008D28B6"/>
    <w:rsid w:val="00C07174"/>
    <w:rsid w:val="00CF0C9D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7174"/>
    <w:rPr>
      <w:b/>
      <w:bCs/>
    </w:rPr>
  </w:style>
  <w:style w:type="character" w:customStyle="1" w:styleId="apple-converted-space">
    <w:name w:val="apple-converted-space"/>
    <w:basedOn w:val="a0"/>
    <w:rsid w:val="00C07174"/>
  </w:style>
  <w:style w:type="character" w:styleId="a5">
    <w:name w:val="Hyperlink"/>
    <w:basedOn w:val="a0"/>
    <w:uiPriority w:val="99"/>
    <w:semiHidden/>
    <w:unhideWhenUsed/>
    <w:rsid w:val="00C07174"/>
    <w:rPr>
      <w:color w:val="0000FF"/>
      <w:u w:val="single"/>
    </w:rPr>
  </w:style>
  <w:style w:type="paragraph" w:customStyle="1" w:styleId="rvps4">
    <w:name w:val="rvps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408D"/>
  </w:style>
  <w:style w:type="character" w:customStyle="1" w:styleId="rvts23">
    <w:name w:val="rvts23"/>
    <w:basedOn w:val="a0"/>
    <w:rsid w:val="00FF408D"/>
  </w:style>
  <w:style w:type="paragraph" w:customStyle="1" w:styleId="rvps7">
    <w:name w:val="rvps7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F408D"/>
  </w:style>
  <w:style w:type="paragraph" w:customStyle="1" w:styleId="rvps14">
    <w:name w:val="rvps1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F408D"/>
  </w:style>
  <w:style w:type="character" w:customStyle="1" w:styleId="rvts44">
    <w:name w:val="rvts44"/>
    <w:basedOn w:val="a0"/>
    <w:rsid w:val="00FF408D"/>
  </w:style>
  <w:style w:type="paragraph" w:customStyle="1" w:styleId="rvps15">
    <w:name w:val="rvps15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07174"/>
    <w:rPr>
      <w:b/>
      <w:bCs/>
    </w:rPr>
  </w:style>
  <w:style w:type="character" w:customStyle="1" w:styleId="apple-converted-space">
    <w:name w:val="apple-converted-space"/>
    <w:basedOn w:val="a0"/>
    <w:rsid w:val="00C07174"/>
  </w:style>
  <w:style w:type="character" w:styleId="a5">
    <w:name w:val="Hyperlink"/>
    <w:basedOn w:val="a0"/>
    <w:uiPriority w:val="99"/>
    <w:semiHidden/>
    <w:unhideWhenUsed/>
    <w:rsid w:val="00C07174"/>
    <w:rPr>
      <w:color w:val="0000FF"/>
      <w:u w:val="single"/>
    </w:rPr>
  </w:style>
  <w:style w:type="paragraph" w:customStyle="1" w:styleId="rvps4">
    <w:name w:val="rvps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408D"/>
  </w:style>
  <w:style w:type="character" w:customStyle="1" w:styleId="rvts23">
    <w:name w:val="rvts23"/>
    <w:basedOn w:val="a0"/>
    <w:rsid w:val="00FF408D"/>
  </w:style>
  <w:style w:type="paragraph" w:customStyle="1" w:styleId="rvps7">
    <w:name w:val="rvps7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FF408D"/>
  </w:style>
  <w:style w:type="paragraph" w:customStyle="1" w:styleId="rvps14">
    <w:name w:val="rvps14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F408D"/>
  </w:style>
  <w:style w:type="character" w:customStyle="1" w:styleId="rvts44">
    <w:name w:val="rvts44"/>
    <w:basedOn w:val="a0"/>
    <w:rsid w:val="00FF408D"/>
  </w:style>
  <w:style w:type="paragraph" w:customStyle="1" w:styleId="rvps15">
    <w:name w:val="rvps15"/>
    <w:basedOn w:val="a"/>
    <w:rsid w:val="00FF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F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522/52245/nmo-1055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Ser_osv/520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other/46846/" TargetMode="External"/><Relationship Id="rId5" Type="http://schemas.openxmlformats.org/officeDocument/2006/relationships/hyperlink" Target="http://osvita.ua/legislation/Ser_osv/25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1552</Words>
  <Characters>886</Characters>
  <Application>Microsoft Office Word</Application>
  <DocSecurity>0</DocSecurity>
  <Lines>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5</cp:revision>
  <dcterms:created xsi:type="dcterms:W3CDTF">2016-10-24T04:02:00Z</dcterms:created>
  <dcterms:modified xsi:type="dcterms:W3CDTF">2016-10-24T04:09:00Z</dcterms:modified>
</cp:coreProperties>
</file>