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68" w:rsidRDefault="00E86F68" w:rsidP="00E86F68">
      <w:pPr>
        <w:spacing w:after="0"/>
        <w:jc w:val="center"/>
        <w:rPr>
          <w:b/>
          <w:sz w:val="28"/>
          <w:szCs w:val="28"/>
          <w:u w:val="single"/>
        </w:rPr>
      </w:pPr>
    </w:p>
    <w:p w:rsidR="008024A9" w:rsidRDefault="00987327" w:rsidP="00E86F6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Proposed Revisions to</w:t>
      </w:r>
    </w:p>
    <w:p w:rsidR="00987327" w:rsidRDefault="00987327" w:rsidP="0098732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St.</w:t>
      </w:r>
      <w:r w:rsidR="0061035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Louis Association By-Laws</w:t>
      </w:r>
    </w:p>
    <w:p w:rsidR="00E86F68" w:rsidRDefault="00E86F68" w:rsidP="0098732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approval at SLA Annual Business Meeting 2014</w:t>
      </w:r>
    </w:p>
    <w:p w:rsidR="00987327" w:rsidRDefault="00987327" w:rsidP="00987327">
      <w:pPr>
        <w:spacing w:after="0"/>
        <w:jc w:val="center"/>
        <w:rPr>
          <w:b/>
          <w:sz w:val="28"/>
          <w:szCs w:val="28"/>
          <w:u w:val="single"/>
        </w:rPr>
      </w:pPr>
    </w:p>
    <w:p w:rsidR="00987327" w:rsidRPr="00610359" w:rsidRDefault="00987327" w:rsidP="00610359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 xml:space="preserve">Article 3: MEMBERSHIP   “Section 1:”   </w:t>
      </w:r>
      <w:r w:rsidRPr="00610359">
        <w:rPr>
          <w:b/>
          <w:i/>
        </w:rPr>
        <w:t>revised to</w:t>
      </w:r>
      <w:r w:rsidRPr="00610359">
        <w:rPr>
          <w:i/>
        </w:rPr>
        <w:t xml:space="preserve">  </w:t>
      </w:r>
      <w:r>
        <w:t xml:space="preserve"> “</w:t>
      </w:r>
      <w:r w:rsidRPr="00987327">
        <w:t>Section 1:  Member Churches”</w:t>
      </w:r>
    </w:p>
    <w:p w:rsidR="00002305" w:rsidRPr="00987327" w:rsidRDefault="00002305" w:rsidP="00002305">
      <w:pPr>
        <w:pStyle w:val="ListParagraph"/>
        <w:spacing w:after="0"/>
        <w:ind w:left="1080"/>
        <w:rPr>
          <w:b/>
          <w:u w:val="single"/>
        </w:rPr>
      </w:pPr>
    </w:p>
    <w:p w:rsidR="00987327" w:rsidRDefault="00987327" w:rsidP="00002305">
      <w:pPr>
        <w:pStyle w:val="ListParagraph"/>
        <w:numPr>
          <w:ilvl w:val="0"/>
          <w:numId w:val="2"/>
        </w:numPr>
        <w:spacing w:after="0"/>
      </w:pPr>
      <w:r>
        <w:t>Article 7: ASSOCIATION COUNCIL, Section3: Council Responsibilities</w:t>
      </w:r>
    </w:p>
    <w:p w:rsidR="00987327" w:rsidRPr="00987327" w:rsidRDefault="00987327" w:rsidP="00987327">
      <w:pPr>
        <w:spacing w:after="0"/>
      </w:pPr>
      <w:r>
        <w:t xml:space="preserve">              </w:t>
      </w:r>
      <w:r w:rsidR="00002305">
        <w:tab/>
      </w:r>
      <w:r w:rsidR="00002305">
        <w:tab/>
      </w:r>
      <w:r>
        <w:t xml:space="preserve"> Item E.  </w:t>
      </w:r>
      <w:r w:rsidRPr="00987327">
        <w:rPr>
          <w:b/>
          <w:i/>
        </w:rPr>
        <w:t>Add</w:t>
      </w:r>
      <w:r>
        <w:t xml:space="preserve"> at the end:  </w:t>
      </w:r>
      <w:r w:rsidRPr="00987327">
        <w:t>“The Council is responsible for securing of budgetary</w:t>
      </w:r>
      <w:bookmarkStart w:id="0" w:name="_GoBack"/>
      <w:bookmarkEnd w:id="0"/>
    </w:p>
    <w:p w:rsidR="00002305" w:rsidRDefault="00987327" w:rsidP="00987327">
      <w:pPr>
        <w:spacing w:after="0"/>
      </w:pPr>
      <w:r w:rsidRPr="00987327">
        <w:t xml:space="preserve">                    </w:t>
      </w:r>
      <w:r w:rsidR="00002305">
        <w:tab/>
      </w:r>
      <w:r w:rsidR="00002305">
        <w:tab/>
      </w:r>
      <w:r w:rsidRPr="00987327">
        <w:t>funds in cooperation with member authorized ministers, member churches and</w:t>
      </w:r>
    </w:p>
    <w:p w:rsidR="00002305" w:rsidRDefault="00002305" w:rsidP="00002305">
      <w:pPr>
        <w:spacing w:after="0"/>
      </w:pPr>
      <w:r>
        <w:tab/>
      </w:r>
      <w:r>
        <w:tab/>
      </w:r>
      <w:r>
        <w:tab/>
      </w:r>
      <w:r w:rsidRPr="00987327">
        <w:t>their</w:t>
      </w:r>
      <w:r w:rsidR="00E86F68">
        <w:t xml:space="preserve"> individual members (Article 11</w:t>
      </w:r>
      <w:r>
        <w:t>)</w:t>
      </w:r>
      <w:r w:rsidR="00E86F68">
        <w:t>.</w:t>
      </w:r>
      <w:r>
        <w:t>”</w:t>
      </w:r>
    </w:p>
    <w:p w:rsidR="00987327" w:rsidRDefault="00987327" w:rsidP="00987327">
      <w:pPr>
        <w:spacing w:after="0"/>
      </w:pPr>
      <w:r>
        <w:tab/>
      </w:r>
      <w:r w:rsidR="00002305">
        <w:tab/>
      </w:r>
      <w:r>
        <w:t xml:space="preserve">Item G.  “Spring Gathering”   </w:t>
      </w:r>
      <w:r w:rsidRPr="00987327">
        <w:rPr>
          <w:b/>
          <w:i/>
        </w:rPr>
        <w:t>revised to</w:t>
      </w:r>
      <w:r>
        <w:t xml:space="preserve">   “Spring Program Meeting”</w:t>
      </w:r>
    </w:p>
    <w:p w:rsidR="00987327" w:rsidRDefault="00987327" w:rsidP="00987327">
      <w:pPr>
        <w:spacing w:after="0"/>
      </w:pPr>
      <w:r>
        <w:t xml:space="preserve">              </w:t>
      </w:r>
      <w:r w:rsidR="00002305">
        <w:tab/>
      </w:r>
      <w:r w:rsidR="00002305">
        <w:tab/>
      </w:r>
      <w:r w:rsidRPr="00987327">
        <w:rPr>
          <w:b/>
          <w:i/>
        </w:rPr>
        <w:t>Add</w:t>
      </w:r>
      <w:r>
        <w:t>: “</w:t>
      </w:r>
      <w:r w:rsidRPr="00987327">
        <w:t>I.</w:t>
      </w:r>
      <w:r>
        <w:t xml:space="preserve"> </w:t>
      </w:r>
      <w:r w:rsidRPr="00987327">
        <w:t xml:space="preserve">The Council shall secure an audit or completeness review of the Association’s </w:t>
      </w:r>
    </w:p>
    <w:p w:rsidR="00002305" w:rsidRDefault="00002305" w:rsidP="00987327">
      <w:pPr>
        <w:spacing w:after="0"/>
      </w:pPr>
      <w:r>
        <w:tab/>
      </w:r>
      <w:r>
        <w:tab/>
      </w:r>
      <w:r>
        <w:tab/>
      </w:r>
      <w:r w:rsidRPr="00987327">
        <w:t>financial records at least every three years</w:t>
      </w:r>
      <w:r>
        <w:t xml:space="preserve"> (Article 11, Section 2)</w:t>
      </w:r>
      <w:r w:rsidRPr="00987327">
        <w:t>.</w:t>
      </w:r>
      <w:r w:rsidR="00D4586D">
        <w:t>”</w:t>
      </w:r>
      <w:r>
        <w:t xml:space="preserve">  </w:t>
      </w:r>
    </w:p>
    <w:p w:rsidR="00987327" w:rsidRDefault="00987327" w:rsidP="00987327">
      <w:pPr>
        <w:spacing w:after="0"/>
      </w:pPr>
      <w:r>
        <w:tab/>
      </w:r>
      <w:r w:rsidR="00002305">
        <w:tab/>
      </w:r>
      <w:r w:rsidRPr="00987327">
        <w:rPr>
          <w:b/>
          <w:i/>
        </w:rPr>
        <w:t>Add</w:t>
      </w:r>
      <w:r>
        <w:t>: “</w:t>
      </w:r>
      <w:r w:rsidRPr="00987327">
        <w:t>J.</w:t>
      </w:r>
      <w:r>
        <w:t xml:space="preserve"> </w:t>
      </w:r>
      <w:r w:rsidRPr="00987327">
        <w:t>The Council shall appoint a task force or project team to re</w:t>
      </w:r>
      <w:r>
        <w:t xml:space="preserve">view the Association </w:t>
      </w:r>
    </w:p>
    <w:p w:rsidR="00002305" w:rsidRDefault="00002305" w:rsidP="00987327">
      <w:pPr>
        <w:spacing w:after="0"/>
      </w:pPr>
      <w:r>
        <w:tab/>
      </w:r>
      <w:r>
        <w:tab/>
      </w:r>
      <w:r>
        <w:tab/>
        <w:t xml:space="preserve">By-Laws at </w:t>
      </w:r>
      <w:r w:rsidRPr="00987327">
        <w:t>least every five (5) years</w:t>
      </w:r>
      <w:r>
        <w:t xml:space="preserve"> (Article 14, Section 1)</w:t>
      </w:r>
      <w:r w:rsidRPr="00987327">
        <w:t>.</w:t>
      </w:r>
      <w:r w:rsidR="00D4586D">
        <w:t>”</w:t>
      </w:r>
    </w:p>
    <w:p w:rsidR="00002305" w:rsidRPr="00987327" w:rsidRDefault="00002305" w:rsidP="00987327">
      <w:pPr>
        <w:spacing w:after="0"/>
      </w:pPr>
    </w:p>
    <w:p w:rsidR="00987327" w:rsidRPr="008E6E2B" w:rsidRDefault="00987327" w:rsidP="00002305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Article 8: ASSOCIATION CLERK, Section 2, Item B:  “Spring Gathering”   </w:t>
      </w:r>
      <w:r w:rsidRPr="00987327">
        <w:rPr>
          <w:b/>
          <w:i/>
        </w:rPr>
        <w:t>revised to</w:t>
      </w:r>
      <w:r>
        <w:t xml:space="preserve">   “Spring Program Meeting”</w:t>
      </w:r>
    </w:p>
    <w:p w:rsidR="008E6E2B" w:rsidRPr="00002305" w:rsidRDefault="008E6E2B" w:rsidP="008E6E2B">
      <w:pPr>
        <w:pStyle w:val="ListParagraph"/>
        <w:spacing w:after="0"/>
        <w:ind w:left="990"/>
        <w:rPr>
          <w:b/>
        </w:rPr>
      </w:pPr>
    </w:p>
    <w:p w:rsidR="00002305" w:rsidRPr="008E6E2B" w:rsidRDefault="00002305" w:rsidP="00002305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Article 9: COVENANT TEAMS, Section1: The Committee on Ministry Ecclesiastical Pre</w:t>
      </w:r>
      <w:r w:rsidR="008E6E2B">
        <w:t xml:space="preserve">paration, </w:t>
      </w:r>
    </w:p>
    <w:p w:rsidR="008E6E2B" w:rsidRDefault="008E6E2B" w:rsidP="008E6E2B">
      <w:pPr>
        <w:pStyle w:val="ListParagraph"/>
        <w:spacing w:after="0"/>
        <w:ind w:left="990"/>
      </w:pPr>
      <w:r>
        <w:t xml:space="preserve">Item A, #3:  </w:t>
      </w:r>
      <w:r>
        <w:rPr>
          <w:b/>
          <w:i/>
        </w:rPr>
        <w:t xml:space="preserve">Add:  </w:t>
      </w:r>
      <w:r>
        <w:t xml:space="preserve"> “(see Article 7, Section 1-B and 2-B).”</w:t>
      </w:r>
    </w:p>
    <w:p w:rsidR="008E6E2B" w:rsidRDefault="008E6E2B" w:rsidP="008E6E2B">
      <w:pPr>
        <w:pStyle w:val="ListParagraph"/>
        <w:spacing w:after="0"/>
        <w:ind w:left="864"/>
      </w:pPr>
    </w:p>
    <w:p w:rsidR="008E6E2B" w:rsidRDefault="008E6E2B" w:rsidP="008E6E2B">
      <w:pPr>
        <w:pStyle w:val="ListParagraph"/>
        <w:numPr>
          <w:ilvl w:val="0"/>
          <w:numId w:val="2"/>
        </w:numPr>
        <w:spacing w:after="0"/>
      </w:pPr>
      <w:r>
        <w:t>Article 9, Section2: The Committee on Ministry Ecclesiastical Oversight, Item A, #1:</w:t>
      </w:r>
    </w:p>
    <w:p w:rsidR="008E6E2B" w:rsidRDefault="008E6E2B" w:rsidP="008E6E2B">
      <w:pPr>
        <w:pStyle w:val="ListParagraph"/>
        <w:spacing w:after="0"/>
        <w:ind w:left="990"/>
      </w:pPr>
      <w:r>
        <w:t xml:space="preserve">“(see Article 6)”     </w:t>
      </w:r>
      <w:r w:rsidRPr="008E6E2B">
        <w:rPr>
          <w:b/>
          <w:i/>
        </w:rPr>
        <w:t>revised to</w:t>
      </w:r>
      <w:r>
        <w:rPr>
          <w:b/>
          <w:i/>
        </w:rPr>
        <w:t xml:space="preserve"> </w:t>
      </w:r>
      <w:r>
        <w:t xml:space="preserve">    “(see Article 7)”</w:t>
      </w:r>
    </w:p>
    <w:p w:rsidR="008E6E2B" w:rsidRDefault="008E6E2B" w:rsidP="008E6E2B">
      <w:pPr>
        <w:pStyle w:val="ListParagraph"/>
        <w:spacing w:after="0"/>
        <w:ind w:left="990"/>
      </w:pPr>
    </w:p>
    <w:p w:rsidR="008E6E2B" w:rsidRPr="008E6E2B" w:rsidRDefault="008E6E2B" w:rsidP="008E6E2B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Article 9, Section 3: Nominating/Leadership Team, Item A: </w:t>
      </w:r>
    </w:p>
    <w:p w:rsidR="008E6E2B" w:rsidRDefault="008E6E2B" w:rsidP="008E6E2B">
      <w:pPr>
        <w:pStyle w:val="ListParagraph"/>
        <w:spacing w:after="0"/>
        <w:ind w:left="990"/>
      </w:pPr>
      <w:r>
        <w:t xml:space="preserve">“Members – elected and ex-officio (See Article 6, Section 1-B and Section 2-B)”   </w:t>
      </w:r>
    </w:p>
    <w:p w:rsidR="008E6E2B" w:rsidRDefault="008E6E2B" w:rsidP="008E6E2B">
      <w:pPr>
        <w:pStyle w:val="ListParagraph"/>
        <w:spacing w:after="0"/>
        <w:ind w:left="990"/>
      </w:pPr>
      <w:r>
        <w:t xml:space="preserve"> </w:t>
      </w:r>
      <w:r>
        <w:rPr>
          <w:b/>
          <w:i/>
        </w:rPr>
        <w:t>revised to</w:t>
      </w:r>
      <w:r>
        <w:t xml:space="preserve">    “Members – elected, appointed, and ex-officio”</w:t>
      </w:r>
    </w:p>
    <w:p w:rsidR="008E6E2B" w:rsidRDefault="008E6E2B" w:rsidP="008E6E2B">
      <w:pPr>
        <w:pStyle w:val="ListParagraph"/>
        <w:spacing w:after="0"/>
        <w:ind w:left="990"/>
        <w:rPr>
          <w:b/>
        </w:rPr>
      </w:pPr>
    </w:p>
    <w:p w:rsidR="008E6E2B" w:rsidRPr="008E6E2B" w:rsidRDefault="008E6E2B" w:rsidP="008E6E2B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Article 9, Section 3, Item A: “(see Article 6)”   </w:t>
      </w:r>
      <w:r>
        <w:rPr>
          <w:b/>
          <w:i/>
        </w:rPr>
        <w:t>revised to</w:t>
      </w:r>
      <w:r>
        <w:t xml:space="preserve">   “(see Article 7)”</w:t>
      </w:r>
    </w:p>
    <w:p w:rsidR="008E6E2B" w:rsidRDefault="008E6E2B" w:rsidP="008E6E2B">
      <w:pPr>
        <w:spacing w:after="0"/>
        <w:rPr>
          <w:b/>
        </w:rPr>
      </w:pPr>
    </w:p>
    <w:p w:rsidR="008E6E2B" w:rsidRPr="008E6E2B" w:rsidRDefault="008E6E2B" w:rsidP="008E6E2B">
      <w:pPr>
        <w:pStyle w:val="ListParagraph"/>
        <w:numPr>
          <w:ilvl w:val="0"/>
          <w:numId w:val="2"/>
        </w:numPr>
        <w:spacing w:after="0"/>
      </w:pPr>
      <w:r>
        <w:t>Article 9, Section 3, Item A: “</w:t>
      </w:r>
      <w:r w:rsidR="00F66779">
        <w:t>(</w:t>
      </w:r>
      <w:r>
        <w:t xml:space="preserve">Covenant Teams shall notify the Chair of Nominating/Leadership and the Council President of their appointed Council member at least one month before the next Annual Business Meeting of the Association).”     </w:t>
      </w:r>
      <w:r>
        <w:rPr>
          <w:b/>
          <w:i/>
        </w:rPr>
        <w:t>r</w:t>
      </w:r>
      <w:r w:rsidRPr="008E6E2B">
        <w:rPr>
          <w:b/>
          <w:i/>
        </w:rPr>
        <w:t>evised to</w:t>
      </w:r>
      <w:r>
        <w:rPr>
          <w:b/>
          <w:i/>
        </w:rPr>
        <w:t xml:space="preserve">  </w:t>
      </w:r>
    </w:p>
    <w:p w:rsidR="008E6E2B" w:rsidRDefault="008E6E2B" w:rsidP="008E6E2B">
      <w:pPr>
        <w:pStyle w:val="ListParagraph"/>
        <w:ind w:left="990"/>
      </w:pPr>
      <w:r>
        <w:t>“</w:t>
      </w:r>
      <w:r w:rsidR="00610359">
        <w:t>2. The Chair of the Nominating/L</w:t>
      </w:r>
      <w:r>
        <w:t>eadership Team shall notify the Council President of their appointed Council member at least one month before the next Annual Business Meeting of the Association.</w:t>
      </w:r>
    </w:p>
    <w:p w:rsidR="008E6E2B" w:rsidRDefault="008E6E2B" w:rsidP="008E6E2B">
      <w:pPr>
        <w:pStyle w:val="ListParagraph"/>
        <w:ind w:left="1080"/>
      </w:pPr>
      <w:r>
        <w:t>3.The Conference Minister, Associate Conference Minister(s), and Association Council President shall be ex-officio members of the Nominating/Leadership Team with voice but no vote (see Article 7, Section 1-B and 2-B).”</w:t>
      </w:r>
    </w:p>
    <w:p w:rsidR="00F66779" w:rsidRDefault="00F66779" w:rsidP="00F66779">
      <w:pPr>
        <w:spacing w:after="0"/>
        <w:ind w:firstLine="720"/>
        <w:rPr>
          <w:b/>
        </w:rPr>
      </w:pPr>
    </w:p>
    <w:p w:rsidR="008E6E2B" w:rsidRDefault="008E6E2B" w:rsidP="00F66779">
      <w:pPr>
        <w:spacing w:after="0"/>
        <w:ind w:firstLine="720"/>
        <w:rPr>
          <w:i/>
        </w:rPr>
      </w:pPr>
      <w:r w:rsidRPr="008E6E2B">
        <w:rPr>
          <w:b/>
        </w:rPr>
        <w:t xml:space="preserve">9. </w:t>
      </w:r>
      <w:r>
        <w:rPr>
          <w:b/>
        </w:rPr>
        <w:t xml:space="preserve"> </w:t>
      </w:r>
      <w:r>
        <w:t>Footnote #13 “</w:t>
      </w:r>
      <w:r w:rsidRPr="008E6E2B">
        <w:rPr>
          <w:u w:val="single"/>
        </w:rPr>
        <w:t>Ibid.,</w:t>
      </w:r>
      <w:r>
        <w:t xml:space="preserve"> Spring 2012. Volume 10 Number 1.”   </w:t>
      </w:r>
      <w:r>
        <w:rPr>
          <w:b/>
          <w:i/>
        </w:rPr>
        <w:t xml:space="preserve">revised to    </w:t>
      </w:r>
      <w:r>
        <w:t>“</w:t>
      </w:r>
      <w:r>
        <w:rPr>
          <w:i/>
        </w:rPr>
        <w:t>The Disciples’</w:t>
      </w:r>
      <w:r w:rsidR="00F66779">
        <w:rPr>
          <w:i/>
        </w:rPr>
        <w:t xml:space="preserve"> </w:t>
      </w:r>
      <w:r w:rsidR="00F66779">
        <w:rPr>
          <w:i/>
        </w:rPr>
        <w:tab/>
      </w:r>
    </w:p>
    <w:p w:rsidR="00F66779" w:rsidRDefault="00F66779" w:rsidP="00F66779">
      <w:pPr>
        <w:spacing w:after="0"/>
        <w:ind w:firstLine="720"/>
      </w:pPr>
      <w:r>
        <w:rPr>
          <w:i/>
        </w:rPr>
        <w:t xml:space="preserve">     Advocate, </w:t>
      </w:r>
      <w:r>
        <w:t>Spring 2012, Published by Disciples Home Missions. Volume 10, Number 1.”</w:t>
      </w:r>
    </w:p>
    <w:p w:rsidR="00F66779" w:rsidRDefault="00F66779" w:rsidP="00F66779">
      <w:pPr>
        <w:spacing w:after="0"/>
        <w:ind w:firstLine="720"/>
      </w:pPr>
    </w:p>
    <w:p w:rsidR="00F66779" w:rsidRPr="00F66779" w:rsidRDefault="00F66779" w:rsidP="00F66779">
      <w:pPr>
        <w:spacing w:after="0"/>
        <w:rPr>
          <w:b/>
        </w:rPr>
      </w:pPr>
      <w:r>
        <w:rPr>
          <w:b/>
        </w:rPr>
        <w:t xml:space="preserve">            </w:t>
      </w:r>
      <w:r w:rsidRPr="00F66779">
        <w:rPr>
          <w:b/>
        </w:rPr>
        <w:t xml:space="preserve">10.  </w:t>
      </w:r>
      <w:r>
        <w:t xml:space="preserve">Article 9, Section 4: Mission/Outreach Team, Item A: </w:t>
      </w:r>
    </w:p>
    <w:p w:rsidR="00F66779" w:rsidRDefault="00F66779" w:rsidP="00F66779">
      <w:pPr>
        <w:pStyle w:val="ListParagraph"/>
        <w:spacing w:after="0"/>
        <w:ind w:left="990"/>
      </w:pPr>
      <w:r>
        <w:t xml:space="preserve">“Members – elected and ex-officio (See Article 6, Section 1-B and Section 2-B)”   </w:t>
      </w:r>
    </w:p>
    <w:p w:rsidR="00F66779" w:rsidRDefault="00F66779" w:rsidP="00F66779">
      <w:pPr>
        <w:pStyle w:val="ListParagraph"/>
        <w:spacing w:after="0"/>
        <w:ind w:left="990"/>
      </w:pPr>
      <w:r>
        <w:t xml:space="preserve"> </w:t>
      </w:r>
      <w:r>
        <w:rPr>
          <w:b/>
          <w:i/>
        </w:rPr>
        <w:t>revised to</w:t>
      </w:r>
      <w:r>
        <w:t xml:space="preserve">    “Members – elected, appointed, and ex-officio”</w:t>
      </w:r>
    </w:p>
    <w:p w:rsidR="00610359" w:rsidRDefault="00610359" w:rsidP="00F66779">
      <w:pPr>
        <w:pStyle w:val="ListParagraph"/>
        <w:spacing w:after="0"/>
        <w:ind w:left="990"/>
      </w:pPr>
    </w:p>
    <w:p w:rsidR="00F66779" w:rsidRDefault="00F66779" w:rsidP="00F66779">
      <w:pPr>
        <w:pStyle w:val="ListParagraph"/>
        <w:spacing w:after="0"/>
        <w:ind w:left="990"/>
      </w:pPr>
    </w:p>
    <w:p w:rsidR="00610359" w:rsidRDefault="00F66779" w:rsidP="00F66779">
      <w:pPr>
        <w:spacing w:after="0"/>
        <w:rPr>
          <w:b/>
        </w:rPr>
      </w:pPr>
      <w:r>
        <w:rPr>
          <w:b/>
        </w:rPr>
        <w:lastRenderedPageBreak/>
        <w:t xml:space="preserve">            </w:t>
      </w:r>
    </w:p>
    <w:p w:rsidR="00610359" w:rsidRDefault="00610359" w:rsidP="00F66779">
      <w:pPr>
        <w:spacing w:after="0"/>
        <w:rPr>
          <w:b/>
        </w:rPr>
      </w:pPr>
      <w:r>
        <w:rPr>
          <w:b/>
        </w:rPr>
        <w:t xml:space="preserve">            </w:t>
      </w:r>
    </w:p>
    <w:p w:rsidR="00F66779" w:rsidRPr="00F66779" w:rsidRDefault="00610359" w:rsidP="00F66779">
      <w:pPr>
        <w:spacing w:after="0"/>
        <w:rPr>
          <w:b/>
        </w:rPr>
      </w:pPr>
      <w:r>
        <w:rPr>
          <w:b/>
        </w:rPr>
        <w:t xml:space="preserve">            </w:t>
      </w:r>
      <w:r w:rsidR="00F66779" w:rsidRPr="00F66779">
        <w:rPr>
          <w:b/>
        </w:rPr>
        <w:t xml:space="preserve">11.  </w:t>
      </w:r>
      <w:r w:rsidR="00F66779">
        <w:t xml:space="preserve">Article 9, Section 4, Item A: “(see Article 6)”   </w:t>
      </w:r>
      <w:r w:rsidR="00F66779" w:rsidRPr="00F66779">
        <w:rPr>
          <w:b/>
          <w:i/>
        </w:rPr>
        <w:t>revised to</w:t>
      </w:r>
      <w:r w:rsidR="00F66779">
        <w:t xml:space="preserve">   “(see Article 7)”</w:t>
      </w:r>
    </w:p>
    <w:p w:rsidR="00F66779" w:rsidRPr="00F66779" w:rsidRDefault="00F66779" w:rsidP="00F66779">
      <w:pPr>
        <w:spacing w:after="0"/>
      </w:pPr>
    </w:p>
    <w:p w:rsidR="00F66779" w:rsidRDefault="00F66779" w:rsidP="00610359">
      <w:pPr>
        <w:spacing w:after="0"/>
      </w:pPr>
      <w:r>
        <w:t xml:space="preserve">            </w:t>
      </w:r>
      <w:r>
        <w:rPr>
          <w:b/>
        </w:rPr>
        <w:t>12</w:t>
      </w:r>
      <w:r w:rsidRPr="00F66779">
        <w:rPr>
          <w:b/>
        </w:rPr>
        <w:t xml:space="preserve">. </w:t>
      </w:r>
      <w:r>
        <w:rPr>
          <w:b/>
        </w:rPr>
        <w:t xml:space="preserve"> </w:t>
      </w:r>
      <w:r>
        <w:t xml:space="preserve">Article 9, Section 4, Item A: “(The Chair of Mission/Outreach shall notify the Chair of </w:t>
      </w:r>
    </w:p>
    <w:p w:rsidR="00F66779" w:rsidRDefault="00F66779" w:rsidP="00F66779">
      <w:pPr>
        <w:spacing w:after="0"/>
        <w:ind w:left="270" w:firstLine="720"/>
      </w:pPr>
      <w:r>
        <w:t xml:space="preserve">Nominating/Leadership and the Council President of their appointed Council member at </w:t>
      </w:r>
    </w:p>
    <w:p w:rsidR="00F66779" w:rsidRPr="008E6E2B" w:rsidRDefault="00F66779" w:rsidP="00F66779">
      <w:pPr>
        <w:spacing w:after="0"/>
        <w:ind w:left="270" w:firstLine="720"/>
      </w:pPr>
      <w:r>
        <w:t xml:space="preserve">least one month before the next Annual Business Meeting of the Association ).”     </w:t>
      </w:r>
      <w:r w:rsidRPr="00F66779">
        <w:rPr>
          <w:b/>
          <w:i/>
        </w:rPr>
        <w:t xml:space="preserve">revised to  </w:t>
      </w:r>
    </w:p>
    <w:p w:rsidR="00F66779" w:rsidRDefault="00F66779" w:rsidP="00F66779">
      <w:pPr>
        <w:pStyle w:val="ListParagraph"/>
        <w:ind w:left="990"/>
      </w:pPr>
      <w:r>
        <w:t>“2. The Chair of the Mission/Outreach Team shall notify the Chair of Nominating/Leadership and the Council President of their appointed Council member at least one month before the next Annual Business Meeting of the Association.</w:t>
      </w:r>
    </w:p>
    <w:p w:rsidR="00F66779" w:rsidRDefault="00F66779" w:rsidP="00F66779">
      <w:pPr>
        <w:pStyle w:val="ListParagraph"/>
        <w:ind w:left="1080"/>
      </w:pPr>
      <w:r>
        <w:t xml:space="preserve">3.The Conference Minister, Associate Conference Minister(s), and Association Council President shall be ex-officio members of the </w:t>
      </w:r>
      <w:r w:rsidR="00D4586D">
        <w:t>Mission/Outreach</w:t>
      </w:r>
      <w:r>
        <w:t xml:space="preserve"> Team with voice but no vote (see Article 7, Section 1-B and 2-B).”</w:t>
      </w:r>
    </w:p>
    <w:p w:rsidR="00F66779" w:rsidRPr="00F66779" w:rsidRDefault="00F66779" w:rsidP="00F66779">
      <w:pPr>
        <w:spacing w:after="0"/>
        <w:rPr>
          <w:b/>
        </w:rPr>
      </w:pPr>
      <w:r>
        <w:rPr>
          <w:b/>
        </w:rPr>
        <w:t xml:space="preserve">            13</w:t>
      </w:r>
      <w:r w:rsidRPr="00F66779">
        <w:rPr>
          <w:b/>
        </w:rPr>
        <w:t xml:space="preserve">.  </w:t>
      </w:r>
      <w:r>
        <w:t xml:space="preserve">Article 9, Section 5: Creative Ministries Team, Item A: </w:t>
      </w:r>
    </w:p>
    <w:p w:rsidR="00F66779" w:rsidRDefault="00F66779" w:rsidP="00F66779">
      <w:pPr>
        <w:pStyle w:val="ListParagraph"/>
        <w:spacing w:after="0"/>
        <w:ind w:left="990"/>
      </w:pPr>
      <w:r>
        <w:t xml:space="preserve">“Members – elected and ex-officio (See Article 6, Section 1-B and Section 2-B)”   </w:t>
      </w:r>
    </w:p>
    <w:p w:rsidR="00F66779" w:rsidRDefault="00F66779" w:rsidP="00F66779">
      <w:pPr>
        <w:pStyle w:val="ListParagraph"/>
        <w:spacing w:after="0"/>
        <w:ind w:left="990"/>
      </w:pPr>
      <w:r>
        <w:t xml:space="preserve"> </w:t>
      </w:r>
      <w:r>
        <w:rPr>
          <w:b/>
          <w:i/>
        </w:rPr>
        <w:t>revised to</w:t>
      </w:r>
      <w:r>
        <w:t xml:space="preserve">    “Members – elected, appointed, and ex-officio”</w:t>
      </w:r>
    </w:p>
    <w:p w:rsidR="00F66779" w:rsidRDefault="00F66779" w:rsidP="00F66779">
      <w:pPr>
        <w:pStyle w:val="ListParagraph"/>
        <w:spacing w:after="0"/>
        <w:ind w:left="990"/>
      </w:pPr>
    </w:p>
    <w:p w:rsidR="00F66779" w:rsidRPr="00F66779" w:rsidRDefault="00F66779" w:rsidP="00F66779">
      <w:pPr>
        <w:spacing w:after="0"/>
        <w:rPr>
          <w:b/>
        </w:rPr>
      </w:pPr>
      <w:r>
        <w:rPr>
          <w:b/>
        </w:rPr>
        <w:t xml:space="preserve">            14</w:t>
      </w:r>
      <w:r w:rsidRPr="00F66779">
        <w:rPr>
          <w:b/>
        </w:rPr>
        <w:t xml:space="preserve">.  </w:t>
      </w:r>
      <w:r>
        <w:t xml:space="preserve">Article 9, Section 5, Item A: “(see Article 6)”   </w:t>
      </w:r>
      <w:r w:rsidRPr="00F66779">
        <w:rPr>
          <w:b/>
          <w:i/>
        </w:rPr>
        <w:t>revised to</w:t>
      </w:r>
      <w:r>
        <w:t xml:space="preserve">   “(see Article 7)”</w:t>
      </w:r>
    </w:p>
    <w:p w:rsidR="00F66779" w:rsidRPr="00F66779" w:rsidRDefault="00F66779" w:rsidP="00F66779">
      <w:pPr>
        <w:spacing w:after="0"/>
      </w:pPr>
    </w:p>
    <w:p w:rsidR="00F66779" w:rsidRDefault="00F66779" w:rsidP="00F66779">
      <w:pPr>
        <w:spacing w:after="0"/>
      </w:pPr>
      <w:r>
        <w:t xml:space="preserve">            </w:t>
      </w:r>
      <w:r>
        <w:rPr>
          <w:b/>
        </w:rPr>
        <w:t>15</w:t>
      </w:r>
      <w:r w:rsidRPr="00F66779">
        <w:rPr>
          <w:b/>
        </w:rPr>
        <w:t xml:space="preserve">. </w:t>
      </w:r>
      <w:r>
        <w:rPr>
          <w:b/>
        </w:rPr>
        <w:t xml:space="preserve"> </w:t>
      </w:r>
      <w:r>
        <w:t xml:space="preserve">Article 9, Section 5, Item A: “(The Chair of Creative Ministries shall notify the Chair of </w:t>
      </w:r>
    </w:p>
    <w:p w:rsidR="00F66779" w:rsidRDefault="00F66779" w:rsidP="00F66779">
      <w:pPr>
        <w:spacing w:after="0"/>
        <w:ind w:left="270" w:firstLine="720"/>
      </w:pPr>
      <w:r>
        <w:t xml:space="preserve">Nominating/Leadership and the Council President of their appointed Council member at </w:t>
      </w:r>
    </w:p>
    <w:p w:rsidR="00F66779" w:rsidRPr="008E6E2B" w:rsidRDefault="00F66779" w:rsidP="00F66779">
      <w:pPr>
        <w:spacing w:after="0"/>
        <w:ind w:left="270" w:firstLine="720"/>
      </w:pPr>
      <w:r>
        <w:t xml:space="preserve">least one month before the next Annual Business Meeting of the Association ).”     </w:t>
      </w:r>
      <w:r w:rsidRPr="00F66779">
        <w:rPr>
          <w:b/>
          <w:i/>
        </w:rPr>
        <w:t xml:space="preserve">revised to  </w:t>
      </w:r>
    </w:p>
    <w:p w:rsidR="00F66779" w:rsidRDefault="00F66779" w:rsidP="00F66779">
      <w:pPr>
        <w:pStyle w:val="ListParagraph"/>
        <w:ind w:left="990"/>
      </w:pPr>
      <w:r>
        <w:t>“2. The Chair of the Creative Ministries Team shall notify the Chair of Nominating/Leadership and the Council President of their appointed Council member at least one month before the next Annual Business Meeting of the Association.</w:t>
      </w:r>
    </w:p>
    <w:p w:rsidR="00F66779" w:rsidRDefault="00F66779" w:rsidP="00F66779">
      <w:pPr>
        <w:pStyle w:val="ListParagraph"/>
        <w:ind w:left="1080"/>
      </w:pPr>
      <w:r>
        <w:t xml:space="preserve">3.The Conference Minister, Associate Conference Minister(s), and Association Council President shall be ex-officio members of the </w:t>
      </w:r>
      <w:r w:rsidR="00D4586D">
        <w:t>Creative Ministries</w:t>
      </w:r>
      <w:r>
        <w:t xml:space="preserve"> Team with voice but no vote (see Article 7, Section 1-B and 2-B).”</w:t>
      </w:r>
    </w:p>
    <w:p w:rsidR="00F66779" w:rsidRDefault="00E86F68" w:rsidP="00D4586D">
      <w:r>
        <w:t xml:space="preserve">             </w:t>
      </w:r>
      <w:r w:rsidR="00F66779" w:rsidRPr="00F66779">
        <w:rPr>
          <w:b/>
        </w:rPr>
        <w:t>16.</w:t>
      </w:r>
      <w:r w:rsidR="00F66779">
        <w:rPr>
          <w:b/>
        </w:rPr>
        <w:t xml:space="preserve">  </w:t>
      </w:r>
      <w:r w:rsidR="00F66779">
        <w:t xml:space="preserve">Article 9, Section 5, Item C: </w:t>
      </w:r>
      <w:r w:rsidR="00D4586D">
        <w:t xml:space="preserve">“their appointed”   </w:t>
      </w:r>
      <w:r w:rsidR="00D4586D">
        <w:rPr>
          <w:b/>
          <w:i/>
        </w:rPr>
        <w:t>revised to</w:t>
      </w:r>
      <w:r w:rsidR="00D4586D">
        <w:t xml:space="preserve">  “its appointed”</w:t>
      </w:r>
    </w:p>
    <w:p w:rsidR="00D4586D" w:rsidRDefault="00E86F68" w:rsidP="00D4586D">
      <w:pPr>
        <w:spacing w:after="0"/>
      </w:pPr>
      <w:r>
        <w:rPr>
          <w:b/>
        </w:rPr>
        <w:t xml:space="preserve">             </w:t>
      </w:r>
      <w:r w:rsidR="00D4586D">
        <w:rPr>
          <w:b/>
        </w:rPr>
        <w:t xml:space="preserve">17. </w:t>
      </w:r>
      <w:r w:rsidR="00D4586D">
        <w:t xml:space="preserve"> Article 9, Section 8, Item C:  “Council”   </w:t>
      </w:r>
      <w:r w:rsidR="00D4586D">
        <w:rPr>
          <w:b/>
          <w:i/>
        </w:rPr>
        <w:t>revised to</w:t>
      </w:r>
      <w:r w:rsidR="00D4586D">
        <w:t xml:space="preserve">    “Association Council” </w:t>
      </w:r>
    </w:p>
    <w:p w:rsidR="00D4586D" w:rsidRDefault="00D4586D" w:rsidP="00D4586D">
      <w:pPr>
        <w:spacing w:after="0"/>
      </w:pPr>
    </w:p>
    <w:p w:rsidR="00D4586D" w:rsidRDefault="00E86F68" w:rsidP="00D4586D">
      <w:pPr>
        <w:spacing w:after="0"/>
      </w:pPr>
      <w:r>
        <w:t xml:space="preserve">             </w:t>
      </w:r>
      <w:r w:rsidR="00D4586D">
        <w:rPr>
          <w:b/>
        </w:rPr>
        <w:t xml:space="preserve">18.  </w:t>
      </w:r>
      <w:r w:rsidR="00D4586D">
        <w:t xml:space="preserve">Article 11: FINANCES:  “co-operation”   </w:t>
      </w:r>
      <w:r w:rsidR="00D4586D">
        <w:rPr>
          <w:b/>
          <w:i/>
        </w:rPr>
        <w:t xml:space="preserve">revised to   </w:t>
      </w:r>
      <w:r w:rsidR="00D4586D">
        <w:t>“cooperation”</w:t>
      </w:r>
    </w:p>
    <w:p w:rsidR="00D4586D" w:rsidRDefault="00D4586D" w:rsidP="00D4586D">
      <w:pPr>
        <w:spacing w:after="0"/>
      </w:pPr>
    </w:p>
    <w:p w:rsidR="00D4586D" w:rsidRDefault="00E86F68" w:rsidP="00E86F68">
      <w:pPr>
        <w:spacing w:after="0"/>
      </w:pPr>
      <w:r>
        <w:rPr>
          <w:b/>
        </w:rPr>
        <w:t xml:space="preserve">             </w:t>
      </w:r>
      <w:r w:rsidR="00D4586D">
        <w:rPr>
          <w:b/>
        </w:rPr>
        <w:t xml:space="preserve">19.   </w:t>
      </w:r>
      <w:r w:rsidR="00D4586D">
        <w:t>LITURGICAL ADDENDUM, Section 3, Item B:  “Committee on Ministry Oversight Team”</w:t>
      </w:r>
    </w:p>
    <w:p w:rsidR="00F66779" w:rsidRDefault="00D4586D" w:rsidP="00EA3CC0">
      <w:pPr>
        <w:spacing w:after="0"/>
        <w:ind w:firstLine="720"/>
      </w:pPr>
      <w:r>
        <w:tab/>
      </w:r>
      <w:r>
        <w:rPr>
          <w:b/>
          <w:i/>
        </w:rPr>
        <w:t>revised to</w:t>
      </w:r>
      <w:r>
        <w:t xml:space="preserve">    “Committee on Ministry Ecclesiastical Oversight Team.</w:t>
      </w:r>
    </w:p>
    <w:p w:rsidR="00E86F68" w:rsidRDefault="00E86F68" w:rsidP="00EA3CC0">
      <w:pPr>
        <w:spacing w:after="0"/>
        <w:ind w:firstLine="720"/>
      </w:pPr>
    </w:p>
    <w:p w:rsidR="00E86F68" w:rsidRDefault="00E86F68" w:rsidP="00EA3CC0">
      <w:pPr>
        <w:spacing w:after="0"/>
        <w:ind w:firstLine="720"/>
      </w:pPr>
    </w:p>
    <w:p w:rsidR="00E86F68" w:rsidRPr="00E86F68" w:rsidRDefault="00E86F68" w:rsidP="00E86F68">
      <w:pPr>
        <w:spacing w:after="0"/>
        <w:ind w:firstLine="720"/>
        <w:rPr>
          <w:i/>
          <w:sz w:val="20"/>
          <w:szCs w:val="20"/>
        </w:rPr>
      </w:pPr>
      <w:r w:rsidRPr="00E86F68">
        <w:rPr>
          <w:i/>
          <w:sz w:val="20"/>
          <w:szCs w:val="20"/>
        </w:rPr>
        <w:t>Approved by SLA Council 8/7/14</w:t>
      </w:r>
    </w:p>
    <w:p w:rsidR="00F66779" w:rsidRDefault="00F66779" w:rsidP="00F66779">
      <w:pPr>
        <w:spacing w:after="0"/>
        <w:ind w:firstLine="720"/>
        <w:rPr>
          <w:i/>
        </w:rPr>
      </w:pPr>
    </w:p>
    <w:p w:rsidR="00F66779" w:rsidRPr="00F66779" w:rsidRDefault="00F66779" w:rsidP="00F66779">
      <w:pPr>
        <w:ind w:firstLine="720"/>
      </w:pPr>
    </w:p>
    <w:p w:rsidR="00987327" w:rsidRDefault="00987327" w:rsidP="00987327">
      <w:pPr>
        <w:spacing w:after="0"/>
        <w:ind w:left="1080"/>
      </w:pPr>
    </w:p>
    <w:p w:rsidR="00987327" w:rsidRPr="00987327" w:rsidRDefault="00987327" w:rsidP="00987327">
      <w:pPr>
        <w:spacing w:after="0"/>
        <w:ind w:left="1080"/>
        <w:rPr>
          <w:b/>
          <w:u w:val="single"/>
        </w:rPr>
      </w:pPr>
    </w:p>
    <w:p w:rsidR="00987327" w:rsidRPr="00987327" w:rsidRDefault="00987327" w:rsidP="00987327">
      <w:pPr>
        <w:spacing w:after="0"/>
        <w:ind w:left="1080"/>
        <w:rPr>
          <w:b/>
          <w:u w:val="single"/>
        </w:rPr>
      </w:pPr>
    </w:p>
    <w:sectPr w:rsidR="00987327" w:rsidRPr="00987327" w:rsidSect="00E86F6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2DC"/>
    <w:multiLevelType w:val="hybridMultilevel"/>
    <w:tmpl w:val="92E26D66"/>
    <w:lvl w:ilvl="0" w:tplc="CD745E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400B7E"/>
    <w:multiLevelType w:val="hybridMultilevel"/>
    <w:tmpl w:val="8F2619B2"/>
    <w:lvl w:ilvl="0" w:tplc="445AA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93494"/>
    <w:multiLevelType w:val="hybridMultilevel"/>
    <w:tmpl w:val="523ADC18"/>
    <w:lvl w:ilvl="0" w:tplc="03F2C96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7327"/>
    <w:rsid w:val="00002305"/>
    <w:rsid w:val="00610359"/>
    <w:rsid w:val="00642126"/>
    <w:rsid w:val="008024A9"/>
    <w:rsid w:val="008E6E2B"/>
    <w:rsid w:val="00987327"/>
    <w:rsid w:val="00D4586D"/>
    <w:rsid w:val="00D5530E"/>
    <w:rsid w:val="00E86F68"/>
    <w:rsid w:val="00EA3CC0"/>
    <w:rsid w:val="00F6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J Biedenstein</dc:creator>
  <cp:lastModifiedBy>PASTOR</cp:lastModifiedBy>
  <cp:revision>2</cp:revision>
  <dcterms:created xsi:type="dcterms:W3CDTF">2014-09-10T02:55:00Z</dcterms:created>
  <dcterms:modified xsi:type="dcterms:W3CDTF">2014-09-10T02:55:00Z</dcterms:modified>
</cp:coreProperties>
</file>