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B" w:rsidRDefault="00E9511B" w:rsidP="00E9511B">
      <w:pPr>
        <w:pStyle w:val="Heading1"/>
      </w:pPr>
      <w:bookmarkStart w:id="0" w:name="_GoBack"/>
      <w:bookmarkEnd w:id="0"/>
      <w:r>
        <w:t>Access Plan</w:t>
      </w:r>
    </w:p>
    <w:p w:rsidR="00E9511B" w:rsidRPr="00D507B3" w:rsidRDefault="00E9511B" w:rsidP="00E9511B">
      <w:pPr>
        <w:rPr>
          <w:rFonts w:ascii="Arial" w:hAnsi="Arial"/>
          <w:sz w:val="20"/>
        </w:rPr>
      </w:pPr>
    </w:p>
    <w:p w:rsidR="00E9511B" w:rsidRPr="00D507B3" w:rsidRDefault="00E9511B" w:rsidP="00E9511B">
      <w:pPr>
        <w:rPr>
          <w:rFonts w:ascii="Arial" w:hAnsi="Arial"/>
          <w:sz w:val="20"/>
        </w:rPr>
      </w:pPr>
      <w:r w:rsidRPr="00D507B3">
        <w:rPr>
          <w:rFonts w:ascii="Arial" w:hAnsi="Arial"/>
          <w:sz w:val="20"/>
        </w:rPr>
        <w:t xml:space="preserve">The school will monitor the implementation of the plan and keep under review the access needs of the school. The school will rely on communication from a wide range of sources, including most importantly disabled pupils, family members, staff, visitors and other stakeholders </w:t>
      </w:r>
    </w:p>
    <w:p w:rsidR="00E9511B" w:rsidRDefault="00E9511B" w:rsidP="00E9511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20"/>
        <w:gridCol w:w="2020"/>
        <w:gridCol w:w="2020"/>
        <w:gridCol w:w="2020"/>
        <w:gridCol w:w="709"/>
      </w:tblGrid>
      <w:tr w:rsidR="00E9511B" w:rsidRPr="00D447A0" w:rsidTr="00ED4EED">
        <w:tc>
          <w:tcPr>
            <w:tcW w:w="1242" w:type="dxa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Targets</w:t>
            </w:r>
          </w:p>
        </w:tc>
        <w:tc>
          <w:tcPr>
            <w:tcW w:w="2020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Strategies</w:t>
            </w:r>
          </w:p>
        </w:tc>
        <w:tc>
          <w:tcPr>
            <w:tcW w:w="2020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Outcome</w:t>
            </w:r>
          </w:p>
        </w:tc>
        <w:tc>
          <w:tcPr>
            <w:tcW w:w="2020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Timeframe</w:t>
            </w:r>
          </w:p>
        </w:tc>
        <w:tc>
          <w:tcPr>
            <w:tcW w:w="709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Goals</w:t>
            </w:r>
          </w:p>
          <w:p w:rsidR="00E9511B" w:rsidRPr="00D447A0" w:rsidRDefault="00E9511B" w:rsidP="00ED4EE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A0">
              <w:rPr>
                <w:rFonts w:asciiTheme="minorHAnsi" w:hAnsiTheme="minorHAnsi"/>
                <w:b/>
                <w:sz w:val="18"/>
                <w:szCs w:val="18"/>
              </w:rPr>
              <w:t>achieved</w:t>
            </w:r>
          </w:p>
        </w:tc>
      </w:tr>
      <w:tr w:rsidR="00E9511B" w:rsidRPr="00D447A0" w:rsidTr="00ED4EED">
        <w:trPr>
          <w:trHeight w:val="1368"/>
        </w:trPr>
        <w:tc>
          <w:tcPr>
            <w:tcW w:w="1242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Short</w:t>
            </w:r>
          </w:p>
          <w:p w:rsidR="00E9511B" w:rsidRPr="00D447A0" w:rsidRDefault="00E9511B" w:rsidP="00ED4EE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47A0">
              <w:rPr>
                <w:rFonts w:asciiTheme="minorHAnsi" w:hAnsiTheme="minorHAnsi"/>
                <w:b/>
                <w:sz w:val="18"/>
                <w:szCs w:val="18"/>
              </w:rPr>
              <w:t>Term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9511B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 xml:space="preserve">Improve  external doors access – Class 1, Class 2, 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Install ramped access / external doors in outdoor areas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 xml:space="preserve">All staff, pupils and visitors can access 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Start September 2010</w:t>
            </w:r>
          </w:p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Finish September 2011</w:t>
            </w:r>
          </w:p>
        </w:tc>
        <w:tc>
          <w:tcPr>
            <w:tcW w:w="709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sym w:font="Wingdings 2" w:char="F050"/>
            </w:r>
          </w:p>
        </w:tc>
      </w:tr>
      <w:tr w:rsidR="00E9511B" w:rsidRPr="00D447A0" w:rsidTr="00ED4EED">
        <w:trPr>
          <w:trHeight w:val="909"/>
        </w:trPr>
        <w:tc>
          <w:tcPr>
            <w:tcW w:w="1242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Improve access to curriculum for visually impaired pupil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As advised by LA specialist teacher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Pupil Support LSA to work with LA adviser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9511B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Start September 2011</w:t>
            </w:r>
          </w:p>
          <w:p w:rsidR="00E9511B" w:rsidRPr="00D447A0" w:rsidRDefault="00E9511B" w:rsidP="00E9511B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Finish September 2013</w:t>
            </w:r>
          </w:p>
        </w:tc>
        <w:tc>
          <w:tcPr>
            <w:tcW w:w="709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sym w:font="Wingdings 2" w:char="F050"/>
            </w:r>
          </w:p>
        </w:tc>
      </w:tr>
      <w:tr w:rsidR="00E9511B" w:rsidRPr="00D447A0" w:rsidTr="00ED4EED">
        <w:trPr>
          <w:trHeight w:val="421"/>
        </w:trPr>
        <w:tc>
          <w:tcPr>
            <w:tcW w:w="1242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Improve access to curriculum for pupils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Loaned specialist furniture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9511B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Seating and writing slope loaned for 1 pupil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December 2010</w:t>
            </w:r>
          </w:p>
        </w:tc>
        <w:tc>
          <w:tcPr>
            <w:tcW w:w="709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sym w:font="Wingdings 2" w:char="F050"/>
            </w:r>
          </w:p>
        </w:tc>
      </w:tr>
      <w:tr w:rsidR="00E9511B" w:rsidRPr="00D447A0" w:rsidTr="00ED4EED">
        <w:trPr>
          <w:trHeight w:val="846"/>
        </w:trPr>
        <w:tc>
          <w:tcPr>
            <w:tcW w:w="1242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Improve access to curriculum for pupils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Purchase IT resources to support specific learning needs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IT resources used and pupil standards raised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September 2010 onwards</w:t>
            </w:r>
          </w:p>
        </w:tc>
        <w:tc>
          <w:tcPr>
            <w:tcW w:w="709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sym w:font="Wingdings 2" w:char="F050"/>
            </w:r>
          </w:p>
        </w:tc>
      </w:tr>
      <w:tr w:rsidR="00E9511B" w:rsidRPr="00D447A0" w:rsidTr="00ED4EED">
        <w:trPr>
          <w:trHeight w:val="846"/>
        </w:trPr>
        <w:tc>
          <w:tcPr>
            <w:tcW w:w="1242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Install anti slip strips on ramp to Reception class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Gain advice and costs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Anti-slip strips installed on disabled ramp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July 2012</w:t>
            </w:r>
          </w:p>
        </w:tc>
        <w:tc>
          <w:tcPr>
            <w:tcW w:w="709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sym w:font="Wingdings 2" w:char="F050"/>
            </w:r>
          </w:p>
        </w:tc>
      </w:tr>
      <w:tr w:rsidR="00D447A0" w:rsidRPr="00D447A0" w:rsidTr="00ED4EED">
        <w:trPr>
          <w:trHeight w:val="846"/>
        </w:trPr>
        <w:tc>
          <w:tcPr>
            <w:tcW w:w="1242" w:type="dxa"/>
          </w:tcPr>
          <w:p w:rsidR="00D447A0" w:rsidRPr="00D447A0" w:rsidRDefault="00D447A0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D447A0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Replace broken manhole cover and uneven concrete slabs</w:t>
            </w:r>
          </w:p>
        </w:tc>
        <w:tc>
          <w:tcPr>
            <w:tcW w:w="2020" w:type="dxa"/>
            <w:vAlign w:val="center"/>
          </w:tcPr>
          <w:p w:rsidR="00D447A0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Deploy caretaker to replace</w:t>
            </w:r>
          </w:p>
        </w:tc>
        <w:tc>
          <w:tcPr>
            <w:tcW w:w="2020" w:type="dxa"/>
            <w:vAlign w:val="center"/>
          </w:tcPr>
          <w:p w:rsidR="00D447A0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Slabs replaced and </w:t>
            </w:r>
          </w:p>
        </w:tc>
        <w:tc>
          <w:tcPr>
            <w:tcW w:w="2020" w:type="dxa"/>
            <w:vAlign w:val="center"/>
          </w:tcPr>
          <w:p w:rsidR="00D447A0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March 2012</w:t>
            </w:r>
          </w:p>
        </w:tc>
        <w:tc>
          <w:tcPr>
            <w:tcW w:w="709" w:type="dxa"/>
            <w:vAlign w:val="center"/>
          </w:tcPr>
          <w:p w:rsidR="00D447A0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sym w:font="Wingdings 2" w:char="F050"/>
            </w:r>
          </w:p>
        </w:tc>
      </w:tr>
      <w:tr w:rsidR="00D447A0" w:rsidRPr="00D447A0" w:rsidTr="00ED4EED">
        <w:trPr>
          <w:trHeight w:val="846"/>
        </w:trPr>
        <w:tc>
          <w:tcPr>
            <w:tcW w:w="1242" w:type="dxa"/>
          </w:tcPr>
          <w:p w:rsidR="00D447A0" w:rsidRPr="00D447A0" w:rsidRDefault="00D447A0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Additional lighting installed around the building</w:t>
            </w:r>
          </w:p>
        </w:tc>
        <w:tc>
          <w:tcPr>
            <w:tcW w:w="2020" w:type="dxa"/>
            <w:vAlign w:val="center"/>
          </w:tcPr>
          <w:p w:rsidR="00D447A0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Electrician </w:t>
            </w:r>
          </w:p>
        </w:tc>
        <w:tc>
          <w:tcPr>
            <w:tcW w:w="2020" w:type="dxa"/>
            <w:vAlign w:val="center"/>
          </w:tcPr>
          <w:p w:rsidR="00D447A0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Lights installed at front and around the side of the building</w:t>
            </w:r>
          </w:p>
        </w:tc>
        <w:tc>
          <w:tcPr>
            <w:tcW w:w="2020" w:type="dxa"/>
            <w:vAlign w:val="center"/>
          </w:tcPr>
          <w:p w:rsidR="00D447A0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2012</w:t>
            </w:r>
          </w:p>
        </w:tc>
        <w:tc>
          <w:tcPr>
            <w:tcW w:w="709" w:type="dxa"/>
            <w:vAlign w:val="center"/>
          </w:tcPr>
          <w:p w:rsidR="00D447A0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sym w:font="Wingdings 2" w:char="F050"/>
            </w:r>
          </w:p>
        </w:tc>
      </w:tr>
      <w:tr w:rsidR="00E9511B" w:rsidRPr="00D447A0" w:rsidTr="00ED4EED">
        <w:trPr>
          <w:trHeight w:val="121"/>
        </w:trPr>
        <w:tc>
          <w:tcPr>
            <w:tcW w:w="1242" w:type="dxa"/>
          </w:tcPr>
          <w:p w:rsidR="00E9511B" w:rsidRPr="00D447A0" w:rsidRDefault="00E9511B" w:rsidP="00E9511B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Medium</w:t>
            </w:r>
          </w:p>
          <w:p w:rsidR="00E9511B" w:rsidRPr="00D447A0" w:rsidRDefault="00E9511B" w:rsidP="00E9511B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Term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Improve access to school building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Provide designated space in car park for disabled visitors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Disabled visitors more easily able to access school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9511B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September 2013</w:t>
            </w:r>
          </w:p>
        </w:tc>
        <w:tc>
          <w:tcPr>
            <w:tcW w:w="709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511B" w:rsidRPr="00D447A0" w:rsidTr="00ED4EED">
        <w:tc>
          <w:tcPr>
            <w:tcW w:w="1242" w:type="dxa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Replace front doors to be complaint with wheel chair access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Finance and source doors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 xml:space="preserve">Disabled pupils able to access building </w:t>
            </w:r>
            <w:r w:rsidR="00D447A0" w:rsidRPr="00D447A0">
              <w:rPr>
                <w:rFonts w:asciiTheme="minorHAnsi" w:hAnsiTheme="minorHAnsi"/>
                <w:sz w:val="18"/>
                <w:szCs w:val="18"/>
              </w:rPr>
              <w:t>through main doors</w:t>
            </w:r>
          </w:p>
        </w:tc>
        <w:tc>
          <w:tcPr>
            <w:tcW w:w="2020" w:type="dxa"/>
            <w:vAlign w:val="center"/>
          </w:tcPr>
          <w:p w:rsidR="00E9511B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September 2013</w:t>
            </w:r>
          </w:p>
        </w:tc>
        <w:tc>
          <w:tcPr>
            <w:tcW w:w="709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511B" w:rsidRPr="00D447A0" w:rsidTr="00ED4EED">
        <w:tc>
          <w:tcPr>
            <w:tcW w:w="1242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Improve access to curriculum for pupils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 xml:space="preserve">Install </w:t>
            </w:r>
            <w:r w:rsidR="00D447A0">
              <w:rPr>
                <w:rFonts w:asciiTheme="minorHAnsi" w:hAnsiTheme="minorHAnsi"/>
                <w:sz w:val="18"/>
                <w:szCs w:val="18"/>
              </w:rPr>
              <w:t>improved IT equipment in all classes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All pupils able to practise skills in IT in all areas of school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Sept 2011</w:t>
            </w:r>
          </w:p>
        </w:tc>
        <w:tc>
          <w:tcPr>
            <w:tcW w:w="709" w:type="dxa"/>
            <w:vAlign w:val="center"/>
          </w:tcPr>
          <w:p w:rsidR="00E9511B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sym w:font="Wingdings 2" w:char="F050"/>
            </w:r>
          </w:p>
        </w:tc>
      </w:tr>
      <w:tr w:rsidR="00E9511B" w:rsidRPr="00D447A0" w:rsidTr="00ED4EED">
        <w:tc>
          <w:tcPr>
            <w:tcW w:w="1242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Improve access to all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Upgrade school signage for ease / clarity of access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All visitors to school able to find access more easily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From January 2012</w:t>
            </w:r>
          </w:p>
        </w:tc>
        <w:tc>
          <w:tcPr>
            <w:tcW w:w="709" w:type="dxa"/>
            <w:vAlign w:val="center"/>
          </w:tcPr>
          <w:p w:rsidR="00E9511B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sym w:font="Wingdings 2" w:char="F050"/>
            </w:r>
          </w:p>
        </w:tc>
      </w:tr>
      <w:tr w:rsidR="00E9511B" w:rsidRPr="00D447A0" w:rsidTr="00ED4EED">
        <w:tc>
          <w:tcPr>
            <w:tcW w:w="1242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Long</w:t>
            </w:r>
          </w:p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Term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Increase size of learning areas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D447A0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 xml:space="preserve">Install </w:t>
            </w:r>
            <w:r w:rsidR="00D447A0">
              <w:rPr>
                <w:rFonts w:asciiTheme="minorHAnsi" w:hAnsiTheme="minorHAnsi"/>
                <w:sz w:val="18"/>
                <w:szCs w:val="18"/>
              </w:rPr>
              <w:t xml:space="preserve"> new </w:t>
            </w:r>
            <w:r w:rsidRPr="00D447A0">
              <w:rPr>
                <w:rFonts w:asciiTheme="minorHAnsi" w:hAnsiTheme="minorHAnsi"/>
                <w:sz w:val="18"/>
                <w:szCs w:val="18"/>
              </w:rPr>
              <w:t>external building / classroom</w:t>
            </w:r>
          </w:p>
        </w:tc>
        <w:tc>
          <w:tcPr>
            <w:tcW w:w="2020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  <w:r w:rsidRPr="00D447A0">
              <w:rPr>
                <w:rFonts w:asciiTheme="minorHAnsi" w:hAnsiTheme="minorHAnsi"/>
                <w:sz w:val="18"/>
                <w:szCs w:val="18"/>
              </w:rPr>
              <w:t>Provide access to larger, more spacious learning areas for all</w:t>
            </w:r>
          </w:p>
        </w:tc>
        <w:tc>
          <w:tcPr>
            <w:tcW w:w="2020" w:type="dxa"/>
            <w:vAlign w:val="center"/>
          </w:tcPr>
          <w:p w:rsidR="00E9511B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July 2012</w:t>
            </w:r>
          </w:p>
        </w:tc>
        <w:tc>
          <w:tcPr>
            <w:tcW w:w="709" w:type="dxa"/>
            <w:vAlign w:val="center"/>
          </w:tcPr>
          <w:p w:rsidR="00E9511B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sym w:font="Wingdings 2" w:char="F050"/>
            </w:r>
          </w:p>
        </w:tc>
      </w:tr>
      <w:tr w:rsidR="00E9511B" w:rsidRPr="00D447A0" w:rsidTr="00ED4EED">
        <w:tc>
          <w:tcPr>
            <w:tcW w:w="1242" w:type="dxa"/>
          </w:tcPr>
          <w:p w:rsidR="00E9511B" w:rsidRPr="00D447A0" w:rsidRDefault="00E9511B" w:rsidP="00ED4EED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E9511B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Adaption and upgrade of  works in entrance way, the counter position, induction loop, tactile signs</w:t>
            </w:r>
          </w:p>
        </w:tc>
        <w:tc>
          <w:tcPr>
            <w:tcW w:w="2020" w:type="dxa"/>
            <w:vAlign w:val="center"/>
          </w:tcPr>
          <w:p w:rsidR="00E9511B" w:rsidRPr="00D447A0" w:rsidRDefault="00BF6305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Local authority financial support</w:t>
            </w:r>
          </w:p>
        </w:tc>
        <w:tc>
          <w:tcPr>
            <w:tcW w:w="2020" w:type="dxa"/>
            <w:vAlign w:val="center"/>
          </w:tcPr>
          <w:p w:rsidR="00E9511B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Hearing, visually impaired and wheel chair users are able to access entrance facilities with ease</w:t>
            </w:r>
          </w:p>
        </w:tc>
        <w:tc>
          <w:tcPr>
            <w:tcW w:w="2020" w:type="dxa"/>
            <w:vAlign w:val="center"/>
          </w:tcPr>
          <w:p w:rsidR="00E9511B" w:rsidRPr="00D447A0" w:rsidRDefault="00D447A0" w:rsidP="00ED4E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 complete by September 2014</w:t>
            </w:r>
          </w:p>
        </w:tc>
        <w:tc>
          <w:tcPr>
            <w:tcW w:w="709" w:type="dxa"/>
            <w:vAlign w:val="center"/>
          </w:tcPr>
          <w:p w:rsidR="00E9511B" w:rsidRPr="00D447A0" w:rsidRDefault="00E9511B" w:rsidP="00ED4E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9511B" w:rsidRPr="00543944" w:rsidRDefault="00D447A0" w:rsidP="00E9511B">
      <w:pPr>
        <w:rPr>
          <w:rFonts w:ascii="Century Gothic" w:hAnsi="Century Gothic"/>
        </w:rPr>
      </w:pPr>
      <w:r>
        <w:rPr>
          <w:rFonts w:ascii="Century Gothic" w:hAnsi="Century Gothic"/>
        </w:rPr>
        <w:t>Last Accessibility report by LA 2010</w:t>
      </w:r>
    </w:p>
    <w:p w:rsidR="00843176" w:rsidRDefault="00843176"/>
    <w:sectPr w:rsidR="00843176" w:rsidSect="00AD2F5C">
      <w:headerReference w:type="default" r:id="rId7"/>
      <w:footerReference w:type="default" r:id="rId8"/>
      <w:pgSz w:w="12240" w:h="15840"/>
      <w:pgMar w:top="1440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E5" w:rsidRDefault="008751E5" w:rsidP="00E9511B">
      <w:r>
        <w:separator/>
      </w:r>
    </w:p>
  </w:endnote>
  <w:endnote w:type="continuationSeparator" w:id="0">
    <w:p w:rsidR="008751E5" w:rsidRDefault="008751E5" w:rsidP="00E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B0" w:rsidRPr="00687FB0" w:rsidRDefault="00D447A0" w:rsidP="00687FB0">
    <w:pPr>
      <w:pStyle w:val="Footer"/>
      <w:jc w:val="center"/>
      <w:rPr>
        <w:rFonts w:ascii="Arial" w:hAnsi="Arial" w:cs="Arial"/>
        <w:b/>
        <w:i/>
      </w:rPr>
    </w:pPr>
    <w:r w:rsidRPr="00D447A0">
      <w:rPr>
        <w:rFonts w:ascii="Arial" w:hAnsi="Arial" w:cs="Arial"/>
        <w:b/>
        <w:i/>
      </w:rPr>
      <w:ptab w:relativeTo="margin" w:alignment="center" w:leader="none"/>
    </w:r>
    <w:r>
      <w:rPr>
        <w:rFonts w:ascii="Arial" w:hAnsi="Arial" w:cs="Arial"/>
        <w:b/>
        <w:i/>
      </w:rPr>
      <w:t>Peterston super Ely CIW Primary School</w:t>
    </w:r>
    <w:r w:rsidRPr="00D447A0">
      <w:rPr>
        <w:rFonts w:ascii="Arial" w:hAnsi="Arial" w:cs="Arial"/>
        <w:b/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E5" w:rsidRDefault="008751E5" w:rsidP="00E9511B">
      <w:r>
        <w:separator/>
      </w:r>
    </w:p>
  </w:footnote>
  <w:footnote w:type="continuationSeparator" w:id="0">
    <w:p w:rsidR="008751E5" w:rsidRDefault="008751E5" w:rsidP="00E9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B" w:rsidRPr="00E9511B" w:rsidRDefault="00E9511B" w:rsidP="00D447A0">
    <w:pPr>
      <w:pStyle w:val="Header"/>
      <w:jc w:val="center"/>
      <w:rPr>
        <w:rFonts w:asciiTheme="minorHAnsi" w:hAnsiTheme="minorHAnsi"/>
        <w:b/>
      </w:rPr>
    </w:pPr>
    <w:r w:rsidRPr="00E9511B">
      <w:rPr>
        <w:rFonts w:asciiTheme="minorHAnsi" w:hAnsiTheme="minorHAnsi"/>
        <w:b/>
      </w:rPr>
      <w:t>Peterston super Ely CIW Primary</w:t>
    </w:r>
  </w:p>
  <w:p w:rsidR="00687FB0" w:rsidRPr="00687FB0" w:rsidRDefault="008751E5" w:rsidP="00687FB0">
    <w:pPr>
      <w:pStyle w:val="Header"/>
      <w:tabs>
        <w:tab w:val="clear" w:pos="8640"/>
        <w:tab w:val="right" w:pos="9214"/>
      </w:tabs>
      <w:ind w:right="43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B"/>
    <w:rsid w:val="003C7AC2"/>
    <w:rsid w:val="00843176"/>
    <w:rsid w:val="008751E5"/>
    <w:rsid w:val="00BF6305"/>
    <w:rsid w:val="00D447A0"/>
    <w:rsid w:val="00E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511B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9511B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11B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9511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E95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1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95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511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511B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9511B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11B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9511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E95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1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95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511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2013-02-25T21:13:00Z</dcterms:created>
  <dcterms:modified xsi:type="dcterms:W3CDTF">2013-02-25T21:13:00Z</dcterms:modified>
</cp:coreProperties>
</file>