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BD" w:rsidRPr="00A723D4" w:rsidRDefault="00C75854" w:rsidP="00A723D4">
      <w:pPr>
        <w:spacing w:line="360" w:lineRule="auto"/>
      </w:pPr>
      <w:r>
        <w:tab/>
      </w:r>
      <w:r>
        <w:tab/>
      </w:r>
      <w:r>
        <w:tab/>
      </w:r>
      <w:r>
        <w:tab/>
      </w:r>
      <w:r>
        <w:tab/>
      </w:r>
      <w:r>
        <w:tab/>
      </w:r>
      <w:r w:rsidR="00A723D4">
        <w:tab/>
      </w:r>
      <w:r w:rsidR="00A723D4">
        <w:tab/>
      </w:r>
      <w:r w:rsidR="00A723D4">
        <w:tab/>
      </w:r>
      <w:r w:rsidR="00A723D4">
        <w:tab/>
      </w:r>
      <w:r w:rsidR="00A723D4">
        <w:tab/>
      </w:r>
      <w:r w:rsidR="00C822BD" w:rsidRPr="00A723D4">
        <w:rPr>
          <w:rFonts w:ascii="Trebuchet MS" w:hAnsi="Trebuchet MS"/>
        </w:rPr>
        <w:t>August 201</w:t>
      </w:r>
      <w:r w:rsidR="00F3271E">
        <w:rPr>
          <w:rFonts w:ascii="Trebuchet MS" w:hAnsi="Trebuchet MS"/>
        </w:rPr>
        <w:t>2</w:t>
      </w:r>
    </w:p>
    <w:p w:rsidR="00A723D4" w:rsidRDefault="00C822BD" w:rsidP="00A723D4">
      <w:pPr>
        <w:spacing w:line="360" w:lineRule="auto"/>
        <w:jc w:val="center"/>
        <w:rPr>
          <w:rFonts w:ascii="Maiandra GD" w:hAnsi="Maiandra GD"/>
          <w:sz w:val="32"/>
          <w:szCs w:val="32"/>
          <w:u w:val="single"/>
        </w:rPr>
      </w:pPr>
      <w:r w:rsidRPr="00C822BD">
        <w:rPr>
          <w:rFonts w:ascii="Maiandra GD" w:hAnsi="Maiandra GD"/>
          <w:sz w:val="32"/>
          <w:szCs w:val="32"/>
          <w:u w:val="single"/>
        </w:rPr>
        <w:t>DRESS CODE</w:t>
      </w:r>
    </w:p>
    <w:p w:rsidR="00C822BD" w:rsidRPr="00A723D4" w:rsidRDefault="00C822BD" w:rsidP="00A723D4">
      <w:pPr>
        <w:spacing w:line="360" w:lineRule="auto"/>
        <w:rPr>
          <w:rFonts w:ascii="Maiandra GD" w:hAnsi="Maiandra GD"/>
          <w:sz w:val="32"/>
          <w:szCs w:val="32"/>
          <w:u w:val="single"/>
        </w:rPr>
      </w:pPr>
      <w:r w:rsidRPr="00A723D4">
        <w:rPr>
          <w:rFonts w:ascii="Maiandra GD" w:hAnsi="Maiandra GD"/>
          <w:sz w:val="22"/>
          <w:szCs w:val="22"/>
        </w:rPr>
        <w:t>Parents:</w:t>
      </w:r>
    </w:p>
    <w:p w:rsidR="00C822BD" w:rsidRPr="00A723D4" w:rsidRDefault="00C822BD" w:rsidP="00C822BD">
      <w:pPr>
        <w:rPr>
          <w:rFonts w:ascii="Maiandra GD" w:hAnsi="Maiandra GD"/>
          <w:sz w:val="22"/>
          <w:szCs w:val="22"/>
        </w:rPr>
      </w:pPr>
      <w:r w:rsidRPr="00A723D4">
        <w:rPr>
          <w:rFonts w:ascii="Maiandra GD" w:hAnsi="Maiandra GD"/>
          <w:sz w:val="22"/>
          <w:szCs w:val="22"/>
        </w:rPr>
        <w:t>The purpose of this dress code is to create a POSITIVE ATMOSPHERE for learning to take place.  Children experience many distractions in life, (TV, video games, iPods, cell phones, fashion competitions, etc. to name just a few).  School should not be a place for more distractions.  Our task as parents and educators is to have students focus on education and instruction, not on material items that distract from the learning environment.  Therefore, these basic rules are expected to be followed.  Your help and cooperation is needed.</w:t>
      </w:r>
    </w:p>
    <w:p w:rsidR="00C822BD" w:rsidRPr="00A723D4" w:rsidRDefault="00C822BD" w:rsidP="00C822BD">
      <w:pPr>
        <w:rPr>
          <w:rFonts w:ascii="Maiandra GD" w:hAnsi="Maiandra GD"/>
          <w:sz w:val="22"/>
          <w:szCs w:val="22"/>
        </w:rPr>
      </w:pPr>
    </w:p>
    <w:p w:rsidR="00C822BD" w:rsidRPr="00A723D4" w:rsidRDefault="00C822BD" w:rsidP="00C822BD">
      <w:pPr>
        <w:rPr>
          <w:rFonts w:ascii="Maiandra GD" w:hAnsi="Maiandra GD"/>
          <w:sz w:val="22"/>
          <w:szCs w:val="22"/>
        </w:rPr>
      </w:pPr>
      <w:r w:rsidRPr="00A723D4">
        <w:rPr>
          <w:rFonts w:ascii="Maiandra GD" w:hAnsi="Maiandra GD"/>
          <w:sz w:val="22"/>
          <w:szCs w:val="22"/>
        </w:rPr>
        <w:t>Sincerely,</w:t>
      </w:r>
    </w:p>
    <w:p w:rsidR="00C822BD" w:rsidRPr="00A723D4" w:rsidRDefault="00C822BD" w:rsidP="00C822BD">
      <w:pPr>
        <w:rPr>
          <w:rFonts w:ascii="Maiandra GD" w:hAnsi="Maiandra GD"/>
          <w:sz w:val="22"/>
          <w:szCs w:val="22"/>
        </w:rPr>
      </w:pPr>
    </w:p>
    <w:p w:rsidR="00C822BD" w:rsidRPr="00A723D4" w:rsidRDefault="00C822BD" w:rsidP="00C822BD">
      <w:pPr>
        <w:rPr>
          <w:rFonts w:ascii="Maiandra GD" w:hAnsi="Maiandra GD"/>
          <w:sz w:val="22"/>
          <w:szCs w:val="22"/>
        </w:rPr>
      </w:pPr>
    </w:p>
    <w:p w:rsidR="00C822BD" w:rsidRPr="00A723D4" w:rsidRDefault="00C822BD" w:rsidP="00C822BD">
      <w:pPr>
        <w:rPr>
          <w:rFonts w:ascii="Maiandra GD" w:hAnsi="Maiandra GD"/>
          <w:sz w:val="22"/>
          <w:szCs w:val="22"/>
        </w:rPr>
      </w:pPr>
      <w:r w:rsidRPr="00A723D4">
        <w:rPr>
          <w:rFonts w:ascii="Maiandra GD" w:hAnsi="Maiandra GD"/>
          <w:sz w:val="22"/>
          <w:szCs w:val="22"/>
        </w:rPr>
        <w:t>Robert Deckinga, Principal</w:t>
      </w:r>
    </w:p>
    <w:p w:rsidR="00C822BD" w:rsidRDefault="00C822BD" w:rsidP="00AA176D">
      <w:pPr>
        <w:jc w:val="center"/>
        <w:rPr>
          <w:rFonts w:ascii="Maiandra GD" w:hAnsi="Maiandra GD"/>
          <w:sz w:val="32"/>
          <w:szCs w:val="32"/>
          <w:u w:val="single"/>
        </w:rPr>
      </w:pPr>
      <w:r>
        <w:rPr>
          <w:rFonts w:ascii="Maiandra GD" w:hAnsi="Maiandra GD"/>
          <w:sz w:val="32"/>
          <w:szCs w:val="32"/>
          <w:u w:val="single"/>
        </w:rPr>
        <w:t>General Rules and Expectations</w:t>
      </w:r>
    </w:p>
    <w:p w:rsidR="00C822BD" w:rsidRDefault="00C822BD" w:rsidP="00C822BD">
      <w:pPr>
        <w:jc w:val="center"/>
        <w:rPr>
          <w:rFonts w:ascii="Maiandra GD" w:hAnsi="Maiandra GD"/>
          <w:sz w:val="32"/>
          <w:szCs w:val="32"/>
          <w:u w:val="single"/>
        </w:rPr>
      </w:pPr>
    </w:p>
    <w:p w:rsidR="00C822BD" w:rsidRDefault="00C822BD" w:rsidP="00A723D4">
      <w:pPr>
        <w:ind w:left="720" w:hanging="720"/>
        <w:jc w:val="both"/>
        <w:rPr>
          <w:rFonts w:ascii="Maiandra GD" w:hAnsi="Maiandra GD"/>
        </w:rPr>
      </w:pPr>
      <w:r w:rsidRPr="00C822BD">
        <w:rPr>
          <w:rFonts w:ascii="Maiandra GD" w:hAnsi="Maiandra GD"/>
          <w:b/>
        </w:rPr>
        <w:t>GIRLS:</w:t>
      </w:r>
      <w:r w:rsidR="00A723D4">
        <w:rPr>
          <w:rFonts w:ascii="Maiandra GD" w:hAnsi="Maiandra GD"/>
          <w:b/>
        </w:rPr>
        <w:tab/>
      </w:r>
      <w:r w:rsidR="00A723D4">
        <w:rPr>
          <w:rFonts w:ascii="Maiandra GD" w:hAnsi="Maiandra GD"/>
          <w:b/>
        </w:rPr>
        <w:tab/>
      </w:r>
      <w:r>
        <w:rPr>
          <w:rFonts w:ascii="Maiandra GD" w:hAnsi="Maiandra GD"/>
          <w:b/>
        </w:rPr>
        <w:t>Solid</w:t>
      </w:r>
      <w:r>
        <w:rPr>
          <w:rFonts w:ascii="Maiandra GD" w:hAnsi="Maiandra GD"/>
        </w:rPr>
        <w:t xml:space="preserve"> navy blue skirt, jumper or slacks </w:t>
      </w:r>
      <w:r w:rsidR="00A723D4">
        <w:rPr>
          <w:rFonts w:ascii="Maiandra GD" w:hAnsi="Maiandra GD"/>
        </w:rPr>
        <w:t xml:space="preserve">to be worn with a solid white or    navy blue collared shirt/blouse.  Shirts </w:t>
      </w:r>
      <w:r w:rsidR="00A723D4" w:rsidRPr="00A723D4">
        <w:rPr>
          <w:rFonts w:ascii="Maiandra GD" w:hAnsi="Maiandra GD"/>
          <w:b/>
          <w:u w:val="single"/>
        </w:rPr>
        <w:t>must have a collar</w:t>
      </w:r>
      <w:r w:rsidR="00A723D4">
        <w:rPr>
          <w:rFonts w:ascii="Maiandra GD" w:hAnsi="Maiandra GD"/>
          <w:b/>
          <w:u w:val="single"/>
        </w:rPr>
        <w:t xml:space="preserve"> </w:t>
      </w:r>
      <w:r w:rsidR="00A723D4">
        <w:rPr>
          <w:rFonts w:ascii="Maiandra GD" w:hAnsi="Maiandra GD"/>
        </w:rPr>
        <w:t xml:space="preserve">and may be, polo-style, Oxford-style, and can be LONG or SHORT sleeved.  </w:t>
      </w:r>
      <w:r w:rsidR="00A723D4" w:rsidRPr="00A723D4">
        <w:rPr>
          <w:rFonts w:ascii="Maiandra GD" w:hAnsi="Maiandra GD"/>
          <w:b/>
        </w:rPr>
        <w:t>NO JEANS OR STRIPED PANTS!</w:t>
      </w:r>
      <w:r w:rsidR="00A723D4">
        <w:rPr>
          <w:rFonts w:ascii="Maiandra GD" w:hAnsi="Maiandra GD"/>
          <w:b/>
        </w:rPr>
        <w:t xml:space="preserve">  Solid </w:t>
      </w:r>
      <w:r w:rsidR="00A723D4">
        <w:rPr>
          <w:rFonts w:ascii="Maiandra GD" w:hAnsi="Maiandra GD"/>
        </w:rPr>
        <w:t>white or navy tights, anklets, or knee-highs are allowed.</w:t>
      </w:r>
      <w:r w:rsidR="00AC4D7B">
        <w:rPr>
          <w:rFonts w:ascii="Maiandra GD" w:hAnsi="Maiandra GD"/>
        </w:rPr>
        <w:t xml:space="preserve">  On gym days (only), soli</w:t>
      </w:r>
      <w:r w:rsidR="00A723D4">
        <w:rPr>
          <w:rFonts w:ascii="Maiandra GD" w:hAnsi="Maiandra GD"/>
        </w:rPr>
        <w:t>d red sweatpants may be worn.</w:t>
      </w:r>
    </w:p>
    <w:p w:rsidR="00A723D4" w:rsidRDefault="00A723D4" w:rsidP="00A723D4">
      <w:pPr>
        <w:ind w:left="720" w:hanging="720"/>
        <w:jc w:val="both"/>
        <w:rPr>
          <w:rFonts w:ascii="Maiandra GD" w:hAnsi="Maiandra GD"/>
        </w:rPr>
      </w:pPr>
    </w:p>
    <w:p w:rsidR="00A723D4" w:rsidRDefault="00A723D4" w:rsidP="00A723D4">
      <w:pPr>
        <w:ind w:left="720" w:hanging="720"/>
        <w:jc w:val="both"/>
        <w:rPr>
          <w:rFonts w:ascii="Maiandra GD" w:hAnsi="Maiandra GD"/>
        </w:rPr>
      </w:pPr>
      <w:r>
        <w:rPr>
          <w:rFonts w:ascii="Maiandra GD" w:hAnsi="Maiandra GD"/>
          <w:b/>
        </w:rPr>
        <w:t>BOYS:</w:t>
      </w:r>
      <w:r>
        <w:rPr>
          <w:rFonts w:ascii="Maiandra GD" w:hAnsi="Maiandra GD"/>
          <w:b/>
        </w:rPr>
        <w:tab/>
      </w:r>
      <w:r>
        <w:rPr>
          <w:rFonts w:ascii="Maiandra GD" w:hAnsi="Maiandra GD"/>
          <w:b/>
        </w:rPr>
        <w:tab/>
        <w:t>Solid</w:t>
      </w:r>
      <w:r>
        <w:rPr>
          <w:rFonts w:ascii="Maiandra GD" w:hAnsi="Maiandra GD"/>
        </w:rPr>
        <w:t xml:space="preserve"> navy school pants with a belt are to be worn with a </w:t>
      </w:r>
      <w:r>
        <w:rPr>
          <w:rFonts w:ascii="Maiandra GD" w:hAnsi="Maiandra GD"/>
          <w:b/>
        </w:rPr>
        <w:t>solid</w:t>
      </w:r>
      <w:r>
        <w:rPr>
          <w:rFonts w:ascii="Maiandra GD" w:hAnsi="Maiandra GD"/>
        </w:rPr>
        <w:t xml:space="preserve"> white or navy blue collared shirt.  Shirts </w:t>
      </w:r>
      <w:r w:rsidRPr="00A723D4">
        <w:rPr>
          <w:rFonts w:ascii="Maiandra GD" w:hAnsi="Maiandra GD"/>
          <w:b/>
          <w:u w:val="single"/>
        </w:rPr>
        <w:t>must have a collar</w:t>
      </w:r>
      <w:r>
        <w:rPr>
          <w:rFonts w:ascii="Maiandra GD" w:hAnsi="Maiandra GD"/>
          <w:b/>
          <w:u w:val="single"/>
        </w:rPr>
        <w:t xml:space="preserve"> </w:t>
      </w:r>
      <w:r>
        <w:rPr>
          <w:rFonts w:ascii="Maiandra GD" w:hAnsi="Maiandra GD"/>
        </w:rPr>
        <w:t xml:space="preserve">and may be, polo-style, Oxford-style, and can be LONG or SHORT sleeved.  </w:t>
      </w:r>
      <w:r w:rsidRPr="00A723D4">
        <w:rPr>
          <w:rFonts w:ascii="Maiandra GD" w:hAnsi="Maiandra GD"/>
          <w:b/>
        </w:rPr>
        <w:t>NO JEANS OR STRIPED PANTS!</w:t>
      </w:r>
      <w:r>
        <w:rPr>
          <w:rFonts w:ascii="Maiandra GD" w:hAnsi="Maiandra GD"/>
          <w:b/>
        </w:rPr>
        <w:t xml:space="preserve"> </w:t>
      </w:r>
      <w:r w:rsidR="00AC4D7B">
        <w:rPr>
          <w:rFonts w:ascii="Maiandra GD" w:hAnsi="Maiandra GD"/>
        </w:rPr>
        <w:t xml:space="preserve"> On gym days (only), soli</w:t>
      </w:r>
      <w:r>
        <w:rPr>
          <w:rFonts w:ascii="Maiandra GD" w:hAnsi="Maiandra GD"/>
        </w:rPr>
        <w:t>d red sweatpants may be worn.</w:t>
      </w:r>
    </w:p>
    <w:p w:rsidR="00A723D4" w:rsidRDefault="00A723D4" w:rsidP="00AA176D">
      <w:pPr>
        <w:jc w:val="both"/>
        <w:rPr>
          <w:rFonts w:ascii="Maiandra GD" w:hAnsi="Maiandra GD"/>
        </w:rPr>
      </w:pPr>
    </w:p>
    <w:p w:rsidR="00AA176D" w:rsidRPr="00AA176D" w:rsidRDefault="00AA176D" w:rsidP="00AA176D">
      <w:pPr>
        <w:numPr>
          <w:ilvl w:val="0"/>
          <w:numId w:val="12"/>
        </w:numPr>
        <w:jc w:val="both"/>
        <w:rPr>
          <w:rFonts w:ascii="Maiandra GD" w:hAnsi="Maiandra GD"/>
        </w:rPr>
      </w:pPr>
      <w:r>
        <w:rPr>
          <w:rFonts w:ascii="Maiandra GD" w:hAnsi="Maiandra GD"/>
        </w:rPr>
        <w:t xml:space="preserve"> </w:t>
      </w:r>
      <w:r>
        <w:rPr>
          <w:rFonts w:ascii="Maiandra GD" w:hAnsi="Maiandra GD"/>
          <w:b/>
        </w:rPr>
        <w:t>Additional Items Related to Byrne’s DRESS CODE</w:t>
      </w:r>
    </w:p>
    <w:p w:rsidR="00AA176D" w:rsidRPr="00AA176D" w:rsidRDefault="00AA176D" w:rsidP="00AA176D">
      <w:pPr>
        <w:numPr>
          <w:ilvl w:val="0"/>
          <w:numId w:val="13"/>
        </w:numPr>
        <w:jc w:val="both"/>
        <w:rPr>
          <w:rFonts w:ascii="Maiandra GD" w:hAnsi="Maiandra GD"/>
          <w:b/>
          <w:u w:val="single"/>
        </w:rPr>
      </w:pPr>
      <w:r w:rsidRPr="00AA176D">
        <w:rPr>
          <w:rFonts w:ascii="Maiandra GD" w:hAnsi="Maiandra GD"/>
          <w:b/>
          <w:u w:val="single"/>
        </w:rPr>
        <w:t>Jewelry</w:t>
      </w:r>
    </w:p>
    <w:p w:rsidR="00A723D4" w:rsidRDefault="00AA176D" w:rsidP="00AA176D">
      <w:pPr>
        <w:ind w:left="2160" w:hanging="720"/>
        <w:jc w:val="both"/>
        <w:rPr>
          <w:rFonts w:ascii="Maiandra GD" w:hAnsi="Maiandra GD"/>
        </w:rPr>
      </w:pPr>
      <w:r>
        <w:rPr>
          <w:rFonts w:ascii="Maiandra GD" w:hAnsi="Maiandra GD"/>
        </w:rPr>
        <w:t>No large hoop earrings for girls</w:t>
      </w:r>
    </w:p>
    <w:p w:rsidR="00AA176D" w:rsidRDefault="00AA176D" w:rsidP="00AA176D">
      <w:pPr>
        <w:ind w:left="2160" w:hanging="720"/>
        <w:jc w:val="both"/>
        <w:rPr>
          <w:rFonts w:ascii="Maiandra GD" w:hAnsi="Maiandra GD"/>
        </w:rPr>
      </w:pPr>
      <w:r>
        <w:rPr>
          <w:rFonts w:ascii="Maiandra GD" w:hAnsi="Maiandra GD"/>
        </w:rPr>
        <w:t>No earrings for boys during school hours</w:t>
      </w:r>
    </w:p>
    <w:p w:rsidR="00AA176D" w:rsidRDefault="00AA176D" w:rsidP="00AA176D">
      <w:pPr>
        <w:ind w:left="2160" w:hanging="720"/>
        <w:jc w:val="both"/>
        <w:rPr>
          <w:rFonts w:ascii="Maiandra GD" w:hAnsi="Maiandra GD"/>
        </w:rPr>
      </w:pPr>
      <w:r>
        <w:rPr>
          <w:rFonts w:ascii="Maiandra GD" w:hAnsi="Maiandra GD"/>
        </w:rPr>
        <w:t>No large or excessive chains for boys and girls</w:t>
      </w:r>
    </w:p>
    <w:p w:rsidR="00AA176D" w:rsidRDefault="00AA176D" w:rsidP="00AA176D">
      <w:pPr>
        <w:ind w:left="2160" w:hanging="720"/>
        <w:jc w:val="both"/>
        <w:rPr>
          <w:rFonts w:ascii="Maiandra GD" w:hAnsi="Maiandra GD"/>
        </w:rPr>
      </w:pPr>
      <w:r>
        <w:rPr>
          <w:rFonts w:ascii="Maiandra GD" w:hAnsi="Maiandra GD"/>
        </w:rPr>
        <w:t>No make-up, tattoos, or body piercing for boys and girls</w:t>
      </w:r>
    </w:p>
    <w:p w:rsidR="00AA176D" w:rsidRPr="00AA176D" w:rsidRDefault="00AA176D" w:rsidP="00AA176D">
      <w:pPr>
        <w:numPr>
          <w:ilvl w:val="0"/>
          <w:numId w:val="13"/>
        </w:numPr>
        <w:jc w:val="both"/>
        <w:rPr>
          <w:rFonts w:ascii="Maiandra GD" w:hAnsi="Maiandra GD"/>
        </w:rPr>
      </w:pPr>
      <w:r>
        <w:rPr>
          <w:rFonts w:ascii="Maiandra GD" w:hAnsi="Maiandra GD"/>
          <w:b/>
          <w:u w:val="single"/>
        </w:rPr>
        <w:t>Hair Styles</w:t>
      </w:r>
    </w:p>
    <w:p w:rsidR="00AA176D" w:rsidRDefault="001D0FCF" w:rsidP="00AA176D">
      <w:pPr>
        <w:ind w:left="1440"/>
        <w:jc w:val="both"/>
        <w:rPr>
          <w:rFonts w:ascii="Maiandra GD" w:hAnsi="Maiandra GD"/>
        </w:rPr>
      </w:pPr>
      <w:r>
        <w:rPr>
          <w:rFonts w:ascii="Maiandra GD" w:hAnsi="Maiandra GD"/>
        </w:rPr>
        <w:t>Carved hair designs are NOT permitted</w:t>
      </w:r>
    </w:p>
    <w:p w:rsidR="00AA176D" w:rsidRDefault="00AA176D" w:rsidP="00AA176D">
      <w:pPr>
        <w:ind w:left="1440"/>
        <w:jc w:val="both"/>
        <w:rPr>
          <w:rFonts w:ascii="Maiandra GD" w:hAnsi="Maiandra GD"/>
        </w:rPr>
      </w:pPr>
      <w:r>
        <w:rPr>
          <w:rFonts w:ascii="Maiandra GD" w:hAnsi="Maiandra GD"/>
        </w:rPr>
        <w:t>Multicolored hair is NOT permitted</w:t>
      </w:r>
    </w:p>
    <w:p w:rsidR="00AA176D" w:rsidRDefault="00AA176D" w:rsidP="00AA176D">
      <w:pPr>
        <w:ind w:left="1440"/>
        <w:jc w:val="both"/>
        <w:rPr>
          <w:rFonts w:ascii="Maiandra GD" w:hAnsi="Maiandra GD"/>
        </w:rPr>
      </w:pPr>
      <w:r>
        <w:rPr>
          <w:rFonts w:ascii="Maiandra GD" w:hAnsi="Maiandra GD"/>
        </w:rPr>
        <w:t>Other disruptive hairstyles are NOT permitted</w:t>
      </w:r>
    </w:p>
    <w:p w:rsidR="00AA176D" w:rsidRDefault="00AA176D" w:rsidP="00AA176D">
      <w:pPr>
        <w:ind w:left="1440"/>
        <w:jc w:val="both"/>
        <w:rPr>
          <w:rFonts w:ascii="Maiandra GD" w:hAnsi="Maiandra GD"/>
        </w:rPr>
      </w:pPr>
    </w:p>
    <w:p w:rsidR="00AA176D" w:rsidRDefault="00AA176D" w:rsidP="00AA176D">
      <w:pPr>
        <w:ind w:left="1440" w:firstLine="720"/>
        <w:rPr>
          <w:rFonts w:ascii="Maiandra GD" w:hAnsi="Maiandra GD"/>
          <w:b/>
          <w:sz w:val="20"/>
          <w:szCs w:val="20"/>
          <w:u w:val="single"/>
        </w:rPr>
      </w:pPr>
      <w:r>
        <w:rPr>
          <w:rFonts w:ascii="Maiandra GD" w:hAnsi="Maiandra GD"/>
          <w:b/>
          <w:sz w:val="20"/>
          <w:szCs w:val="20"/>
          <w:u w:val="single"/>
        </w:rPr>
        <w:t>Violations to the DRESS CODE will result in the following:</w:t>
      </w:r>
    </w:p>
    <w:p w:rsidR="00AA176D" w:rsidRDefault="00AA176D" w:rsidP="00AA176D">
      <w:pPr>
        <w:rPr>
          <w:rFonts w:ascii="Maiandra GD" w:hAnsi="Maiandra GD"/>
          <w:sz w:val="20"/>
          <w:szCs w:val="20"/>
        </w:rPr>
      </w:pPr>
      <w:r>
        <w:rPr>
          <w:rFonts w:ascii="Maiandra GD" w:hAnsi="Maiandra GD"/>
          <w:sz w:val="20"/>
          <w:szCs w:val="20"/>
        </w:rPr>
        <w:tab/>
      </w:r>
      <w:r>
        <w:rPr>
          <w:rFonts w:ascii="Maiandra GD" w:hAnsi="Maiandra GD"/>
          <w:sz w:val="20"/>
          <w:szCs w:val="20"/>
        </w:rPr>
        <w:tab/>
        <w:t>1</w:t>
      </w:r>
      <w:r w:rsidRPr="00AA176D">
        <w:rPr>
          <w:rFonts w:ascii="Maiandra GD" w:hAnsi="Maiandra GD"/>
          <w:sz w:val="20"/>
          <w:szCs w:val="20"/>
          <w:vertAlign w:val="superscript"/>
        </w:rPr>
        <w:t>st</w:t>
      </w:r>
      <w:r>
        <w:rPr>
          <w:rFonts w:ascii="Maiandra GD" w:hAnsi="Maiandra GD"/>
          <w:sz w:val="20"/>
          <w:szCs w:val="20"/>
        </w:rPr>
        <w:t xml:space="preserve"> </w:t>
      </w:r>
      <w:r>
        <w:rPr>
          <w:rFonts w:ascii="Maiandra GD" w:hAnsi="Maiandra GD"/>
          <w:sz w:val="20"/>
          <w:szCs w:val="20"/>
        </w:rPr>
        <w:tab/>
      </w:r>
      <w:r>
        <w:rPr>
          <w:rFonts w:ascii="Maiandra GD" w:hAnsi="Maiandra GD"/>
          <w:sz w:val="20"/>
          <w:szCs w:val="20"/>
        </w:rPr>
        <w:tab/>
        <w:t>Verbal Warning</w:t>
      </w:r>
    </w:p>
    <w:p w:rsidR="003B5E5B" w:rsidRDefault="003B5E5B" w:rsidP="00AA176D">
      <w:pPr>
        <w:rPr>
          <w:rFonts w:ascii="Maiandra GD" w:hAnsi="Maiandra GD"/>
          <w:sz w:val="20"/>
          <w:szCs w:val="20"/>
        </w:rPr>
      </w:pPr>
      <w:r>
        <w:rPr>
          <w:rFonts w:ascii="Maiandra GD" w:hAnsi="Maiandra GD"/>
          <w:sz w:val="20"/>
          <w:szCs w:val="20"/>
        </w:rPr>
        <w:tab/>
      </w:r>
      <w:r>
        <w:rPr>
          <w:rFonts w:ascii="Maiandra GD" w:hAnsi="Maiandra GD"/>
          <w:sz w:val="20"/>
          <w:szCs w:val="20"/>
        </w:rPr>
        <w:tab/>
        <w:t>2</w:t>
      </w:r>
      <w:r w:rsidRPr="003B5E5B">
        <w:rPr>
          <w:rFonts w:ascii="Maiandra GD" w:hAnsi="Maiandra GD"/>
          <w:sz w:val="20"/>
          <w:szCs w:val="20"/>
          <w:vertAlign w:val="superscript"/>
        </w:rPr>
        <w:t>nd</w:t>
      </w:r>
      <w:r>
        <w:rPr>
          <w:rFonts w:ascii="Maiandra GD" w:hAnsi="Maiandra GD"/>
          <w:sz w:val="20"/>
          <w:szCs w:val="20"/>
        </w:rPr>
        <w:t xml:space="preserve"> </w:t>
      </w:r>
      <w:r>
        <w:rPr>
          <w:rFonts w:ascii="Maiandra GD" w:hAnsi="Maiandra GD"/>
          <w:sz w:val="20"/>
          <w:szCs w:val="20"/>
        </w:rPr>
        <w:tab/>
      </w:r>
      <w:r>
        <w:rPr>
          <w:rFonts w:ascii="Maiandra GD" w:hAnsi="Maiandra GD"/>
          <w:sz w:val="20"/>
          <w:szCs w:val="20"/>
        </w:rPr>
        <w:tab/>
        <w:t>Written Warning—Parent Notified</w:t>
      </w:r>
    </w:p>
    <w:p w:rsidR="003B5E5B" w:rsidRDefault="003B5E5B" w:rsidP="00AA176D">
      <w:pPr>
        <w:rPr>
          <w:rFonts w:ascii="Maiandra GD" w:hAnsi="Maiandra GD"/>
          <w:sz w:val="20"/>
          <w:szCs w:val="20"/>
        </w:rPr>
      </w:pPr>
      <w:r>
        <w:rPr>
          <w:rFonts w:ascii="Maiandra GD" w:hAnsi="Maiandra GD"/>
          <w:sz w:val="20"/>
          <w:szCs w:val="20"/>
        </w:rPr>
        <w:tab/>
      </w:r>
      <w:r>
        <w:rPr>
          <w:rFonts w:ascii="Maiandra GD" w:hAnsi="Maiandra GD"/>
          <w:sz w:val="20"/>
          <w:szCs w:val="20"/>
        </w:rPr>
        <w:tab/>
        <w:t>3</w:t>
      </w:r>
      <w:r w:rsidRPr="003B5E5B">
        <w:rPr>
          <w:rFonts w:ascii="Maiandra GD" w:hAnsi="Maiandra GD"/>
          <w:sz w:val="20"/>
          <w:szCs w:val="20"/>
          <w:vertAlign w:val="superscript"/>
        </w:rPr>
        <w:t>rd</w:t>
      </w:r>
      <w:r>
        <w:rPr>
          <w:rFonts w:ascii="Maiandra GD" w:hAnsi="Maiandra GD"/>
          <w:sz w:val="20"/>
          <w:szCs w:val="20"/>
        </w:rPr>
        <w:t xml:space="preserve"> </w:t>
      </w:r>
      <w:r>
        <w:rPr>
          <w:rFonts w:ascii="Maiandra GD" w:hAnsi="Maiandra GD"/>
          <w:sz w:val="20"/>
          <w:szCs w:val="20"/>
        </w:rPr>
        <w:tab/>
      </w:r>
      <w:r>
        <w:rPr>
          <w:rFonts w:ascii="Maiandra GD" w:hAnsi="Maiandra GD"/>
          <w:sz w:val="20"/>
          <w:szCs w:val="20"/>
        </w:rPr>
        <w:tab/>
        <w:t>Privileges Denied—Parent Notified</w:t>
      </w:r>
    </w:p>
    <w:p w:rsidR="003B5E5B" w:rsidRDefault="003B5E5B" w:rsidP="00AA176D">
      <w:pPr>
        <w:rPr>
          <w:rFonts w:ascii="Maiandra GD" w:hAnsi="Maiandra GD"/>
          <w:sz w:val="20"/>
          <w:szCs w:val="20"/>
        </w:rPr>
      </w:pPr>
      <w:r>
        <w:rPr>
          <w:rFonts w:ascii="Maiandra GD" w:hAnsi="Maiandra GD"/>
          <w:sz w:val="20"/>
          <w:szCs w:val="20"/>
        </w:rPr>
        <w:tab/>
      </w:r>
      <w:r>
        <w:rPr>
          <w:rFonts w:ascii="Maiandra GD" w:hAnsi="Maiandra GD"/>
          <w:sz w:val="20"/>
          <w:szCs w:val="20"/>
        </w:rPr>
        <w:tab/>
        <w:t>4</w:t>
      </w:r>
      <w:r w:rsidRPr="003B5E5B">
        <w:rPr>
          <w:rFonts w:ascii="Maiandra GD" w:hAnsi="Maiandra GD"/>
          <w:sz w:val="20"/>
          <w:szCs w:val="20"/>
          <w:vertAlign w:val="superscript"/>
        </w:rPr>
        <w:t>th</w:t>
      </w:r>
      <w:r>
        <w:rPr>
          <w:rFonts w:ascii="Maiandra GD" w:hAnsi="Maiandra GD"/>
          <w:sz w:val="20"/>
          <w:szCs w:val="20"/>
        </w:rPr>
        <w:t xml:space="preserve"> </w:t>
      </w:r>
      <w:r>
        <w:rPr>
          <w:rFonts w:ascii="Maiandra GD" w:hAnsi="Maiandra GD"/>
          <w:sz w:val="20"/>
          <w:szCs w:val="20"/>
        </w:rPr>
        <w:tab/>
      </w:r>
      <w:r>
        <w:rPr>
          <w:rFonts w:ascii="Maiandra GD" w:hAnsi="Maiandra GD"/>
          <w:sz w:val="20"/>
          <w:szCs w:val="20"/>
        </w:rPr>
        <w:tab/>
        <w:t>Positive Behavior Rewards Withheld—Parent Letter</w:t>
      </w:r>
    </w:p>
    <w:p w:rsidR="003B5E5B" w:rsidRDefault="003B5E5B" w:rsidP="00AA176D">
      <w:pPr>
        <w:rPr>
          <w:rFonts w:ascii="Maiandra GD" w:hAnsi="Maiandra GD"/>
          <w:sz w:val="20"/>
          <w:szCs w:val="20"/>
        </w:rPr>
      </w:pPr>
      <w:r>
        <w:rPr>
          <w:rFonts w:ascii="Maiandra GD" w:hAnsi="Maiandra GD"/>
          <w:sz w:val="20"/>
          <w:szCs w:val="20"/>
        </w:rPr>
        <w:tab/>
      </w:r>
      <w:r>
        <w:rPr>
          <w:rFonts w:ascii="Maiandra GD" w:hAnsi="Maiandra GD"/>
          <w:sz w:val="20"/>
          <w:szCs w:val="20"/>
        </w:rPr>
        <w:tab/>
        <w:t>5</w:t>
      </w:r>
      <w:r w:rsidRPr="003B5E5B">
        <w:rPr>
          <w:rFonts w:ascii="Maiandra GD" w:hAnsi="Maiandra GD"/>
          <w:sz w:val="20"/>
          <w:szCs w:val="20"/>
          <w:vertAlign w:val="superscript"/>
        </w:rPr>
        <w:t>th</w:t>
      </w:r>
      <w:r>
        <w:rPr>
          <w:rFonts w:ascii="Maiandra GD" w:hAnsi="Maiandra GD"/>
          <w:sz w:val="20"/>
          <w:szCs w:val="20"/>
        </w:rPr>
        <w:t xml:space="preserve"> </w:t>
      </w:r>
      <w:r>
        <w:rPr>
          <w:rFonts w:ascii="Maiandra GD" w:hAnsi="Maiandra GD"/>
          <w:sz w:val="20"/>
          <w:szCs w:val="20"/>
        </w:rPr>
        <w:tab/>
      </w:r>
      <w:r>
        <w:rPr>
          <w:rFonts w:ascii="Maiandra GD" w:hAnsi="Maiandra GD"/>
          <w:sz w:val="20"/>
          <w:szCs w:val="20"/>
        </w:rPr>
        <w:tab/>
        <w:t>A student will FORFEIT field trips and extracurricular activities for subsequent violations</w:t>
      </w:r>
    </w:p>
    <w:p w:rsidR="00AA176D" w:rsidRPr="00EB70D7" w:rsidRDefault="003B5E5B" w:rsidP="00EB70D7">
      <w:pPr>
        <w:ind w:left="2880" w:hanging="1440"/>
        <w:rPr>
          <w:rFonts w:ascii="Maiandra GD" w:hAnsi="Maiandra GD"/>
          <w:sz w:val="20"/>
          <w:szCs w:val="20"/>
        </w:rPr>
      </w:pPr>
      <w:r w:rsidRPr="003B5E5B">
        <w:rPr>
          <w:rFonts w:ascii="Maiandra GD" w:hAnsi="Maiandra GD"/>
          <w:i/>
          <w:sz w:val="20"/>
          <w:szCs w:val="20"/>
        </w:rPr>
        <w:t>Beyond</w:t>
      </w:r>
      <w:r>
        <w:rPr>
          <w:rFonts w:ascii="Maiandra GD" w:hAnsi="Maiandra GD"/>
          <w:sz w:val="20"/>
          <w:szCs w:val="20"/>
        </w:rPr>
        <w:t>:</w:t>
      </w:r>
      <w:r>
        <w:rPr>
          <w:rFonts w:ascii="Maiandra GD" w:hAnsi="Maiandra GD"/>
          <w:sz w:val="20"/>
          <w:szCs w:val="20"/>
        </w:rPr>
        <w:tab/>
        <w:t xml:space="preserve">Further disciplinary action will result at the discretion of school administrators and be in    accordance with the </w:t>
      </w:r>
      <w:r w:rsidRPr="003B5E5B">
        <w:rPr>
          <w:rFonts w:ascii="Maiandra GD" w:hAnsi="Maiandra GD"/>
          <w:b/>
          <w:sz w:val="20"/>
          <w:szCs w:val="20"/>
        </w:rPr>
        <w:t xml:space="preserve">CPS Student Code of </w:t>
      </w:r>
      <w:r w:rsidR="00EB70D7">
        <w:rPr>
          <w:rFonts w:ascii="Maiandra GD" w:hAnsi="Maiandra GD"/>
          <w:b/>
          <w:sz w:val="20"/>
          <w:szCs w:val="20"/>
        </w:rPr>
        <w:t>Conduct</w:t>
      </w:r>
    </w:p>
    <w:sectPr w:rsidR="00AA176D" w:rsidRPr="00EB70D7" w:rsidSect="00AA176D">
      <w:headerReference w:type="default" r:id="rId7"/>
      <w:footerReference w:type="default" r:id="rId8"/>
      <w:pgSz w:w="12240" w:h="15840" w:code="1"/>
      <w:pgMar w:top="720"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81F" w:rsidRDefault="000D581F" w:rsidP="006314F1">
      <w:r>
        <w:separator/>
      </w:r>
    </w:p>
  </w:endnote>
  <w:endnote w:type="continuationSeparator" w:id="0">
    <w:p w:rsidR="000D581F" w:rsidRDefault="000D581F" w:rsidP="006314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2E" w:rsidRPr="006041E3" w:rsidRDefault="00EE552E" w:rsidP="006041E3">
    <w:pPr>
      <w:pStyle w:val="Footer"/>
      <w:tabs>
        <w:tab w:val="clear" w:pos="4680"/>
        <w:tab w:val="center" w:pos="0"/>
      </w:tabs>
      <w:jc w:val="center"/>
    </w:pPr>
    <w:r w:rsidRPr="006041E3">
      <w:t xml:space="preserve">Educate      </w:t>
    </w:r>
    <w:r w:rsidRPr="006041E3">
      <w:sym w:font="Wingdings" w:char="F09F"/>
    </w:r>
    <w:r w:rsidRPr="006041E3">
      <w:t xml:space="preserve">        Inspire      </w:t>
    </w:r>
    <w:r w:rsidRPr="006041E3">
      <w:sym w:font="Wingdings" w:char="F09F"/>
    </w:r>
    <w:r w:rsidRPr="006041E3">
      <w:t xml:space="preserve">       Transform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81F" w:rsidRDefault="000D581F" w:rsidP="006314F1">
      <w:r>
        <w:separator/>
      </w:r>
    </w:p>
  </w:footnote>
  <w:footnote w:type="continuationSeparator" w:id="0">
    <w:p w:rsidR="000D581F" w:rsidRDefault="000D581F" w:rsidP="00631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2E" w:rsidRDefault="003B5E5B" w:rsidP="00536BAF">
    <w:pPr>
      <w:ind w:left="-270"/>
      <w:jc w:val="center"/>
      <w:rPr>
        <w:noProof/>
        <w:sz w:val="4"/>
        <w:szCs w:val="4"/>
      </w:rPr>
    </w:pPr>
    <w:r>
      <w:rPr>
        <w:noProof/>
      </w:rPr>
      <w:drawing>
        <wp:anchor distT="0" distB="0" distL="114300" distR="114300" simplePos="0" relativeHeight="251658752" behindDoc="1" locked="0" layoutInCell="1" allowOverlap="1">
          <wp:simplePos x="0" y="0"/>
          <wp:positionH relativeFrom="column">
            <wp:posOffset>600075</wp:posOffset>
          </wp:positionH>
          <wp:positionV relativeFrom="paragraph">
            <wp:posOffset>-11430</wp:posOffset>
          </wp:positionV>
          <wp:extent cx="914400" cy="933450"/>
          <wp:effectExtent l="19050" t="0" r="0" b="0"/>
          <wp:wrapNone/>
          <wp:docPr id="4" name="Picture 4" descr="ben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ngal"/>
                  <pic:cNvPicPr>
                    <a:picLocks noChangeAspect="1" noChangeArrowheads="1"/>
                  </pic:cNvPicPr>
                </pic:nvPicPr>
                <pic:blipFill>
                  <a:blip r:embed="rId1"/>
                  <a:srcRect/>
                  <a:stretch>
                    <a:fillRect/>
                  </a:stretch>
                </pic:blipFill>
                <pic:spPr bwMode="auto">
                  <a:xfrm>
                    <a:off x="0" y="0"/>
                    <a:ext cx="914400" cy="933450"/>
                  </a:xfrm>
                  <a:prstGeom prst="rect">
                    <a:avLst/>
                  </a:prstGeom>
                  <a:noFill/>
                  <a:ln w="9525">
                    <a:noFill/>
                    <a:miter lim="800000"/>
                    <a:headEnd/>
                    <a:tailEnd/>
                  </a:ln>
                </pic:spPr>
              </pic:pic>
            </a:graphicData>
          </a:graphic>
        </wp:anchor>
      </w:drawing>
    </w:r>
  </w:p>
  <w:p w:rsidR="00EE552E" w:rsidRPr="006314F1" w:rsidRDefault="00EE552E" w:rsidP="00536BAF">
    <w:pPr>
      <w:ind w:left="-270"/>
      <w:jc w:val="center"/>
      <w:rPr>
        <w:noProof/>
        <w:sz w:val="4"/>
        <w:szCs w:val="4"/>
      </w:rPr>
    </w:pPr>
  </w:p>
  <w:p w:rsidR="00EE552E" w:rsidRPr="00F61799" w:rsidRDefault="003B5E5B" w:rsidP="00536BAF">
    <w:pPr>
      <w:jc w:val="center"/>
      <w:rPr>
        <w:rFonts w:ascii="Cambria" w:hAnsi="Cambria"/>
        <w:b/>
      </w:rPr>
    </w:pPr>
    <w:r>
      <w:rPr>
        <w:rFonts w:ascii="Arial" w:hAnsi="Arial"/>
        <w:b/>
        <w:noProof/>
      </w:rPr>
      <w:drawing>
        <wp:anchor distT="0" distB="0" distL="114300" distR="114300" simplePos="0" relativeHeight="251657728" behindDoc="0" locked="0" layoutInCell="1" allowOverlap="1">
          <wp:simplePos x="0" y="0"/>
          <wp:positionH relativeFrom="column">
            <wp:posOffset>5181600</wp:posOffset>
          </wp:positionH>
          <wp:positionV relativeFrom="paragraph">
            <wp:posOffset>93980</wp:posOffset>
          </wp:positionV>
          <wp:extent cx="1174750" cy="485775"/>
          <wp:effectExtent l="19050" t="0" r="6350" b="0"/>
          <wp:wrapNone/>
          <wp:docPr id="2" name="Picture 4" descr="http://cuip.net/schools/area11/images/cps-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uip.net/schools/area11/images/cps-new-logo.jpg"/>
                  <pic:cNvPicPr>
                    <a:picLocks noChangeAspect="1" noChangeArrowheads="1"/>
                  </pic:cNvPicPr>
                </pic:nvPicPr>
                <pic:blipFill>
                  <a:blip r:embed="rId2" r:link="rId3"/>
                  <a:srcRect/>
                  <a:stretch>
                    <a:fillRect/>
                  </a:stretch>
                </pic:blipFill>
                <pic:spPr bwMode="auto">
                  <a:xfrm>
                    <a:off x="0" y="0"/>
                    <a:ext cx="1174750" cy="485775"/>
                  </a:xfrm>
                  <a:prstGeom prst="rect">
                    <a:avLst/>
                  </a:prstGeom>
                  <a:noFill/>
                  <a:ln w="9525">
                    <a:noFill/>
                    <a:miter lim="800000"/>
                    <a:headEnd/>
                    <a:tailEnd/>
                  </a:ln>
                </pic:spPr>
              </pic:pic>
            </a:graphicData>
          </a:graphic>
        </wp:anchor>
      </w:drawing>
    </w:r>
    <w:r w:rsidR="00EE552E">
      <w:rPr>
        <w:rFonts w:ascii="Arial" w:hAnsi="Arial"/>
        <w:b/>
      </w:rPr>
      <w:t xml:space="preserve"> </w:t>
    </w:r>
    <w:smartTag w:uri="urn:schemas-microsoft-com:office:smarttags" w:element="place">
      <w:smartTag w:uri="urn:schemas-microsoft-com:office:smarttags" w:element="PlaceName">
        <w:r w:rsidR="00EE552E">
          <w:rPr>
            <w:rFonts w:ascii="Cambria" w:hAnsi="Cambria"/>
            <w:b/>
          </w:rPr>
          <w:t>MICHAEL</w:t>
        </w:r>
      </w:smartTag>
      <w:r w:rsidR="00EE552E">
        <w:rPr>
          <w:rFonts w:ascii="Cambria" w:hAnsi="Cambria"/>
          <w:b/>
        </w:rPr>
        <w:t xml:space="preserve"> </w:t>
      </w:r>
      <w:smartTag w:uri="urn:schemas-microsoft-com:office:smarttags" w:element="PlaceName">
        <w:r w:rsidR="00EE552E">
          <w:rPr>
            <w:rFonts w:ascii="Cambria" w:hAnsi="Cambria"/>
            <w:b/>
          </w:rPr>
          <w:t>M.</w:t>
        </w:r>
      </w:smartTag>
      <w:r w:rsidR="00EE552E">
        <w:rPr>
          <w:rFonts w:ascii="Cambria" w:hAnsi="Cambria"/>
          <w:b/>
        </w:rPr>
        <w:t xml:space="preserve"> </w:t>
      </w:r>
      <w:smartTag w:uri="urn:schemas-microsoft-com:office:smarttags" w:element="PlaceName">
        <w:r w:rsidR="00EE552E">
          <w:rPr>
            <w:rFonts w:ascii="Cambria" w:hAnsi="Cambria"/>
            <w:b/>
          </w:rPr>
          <w:t>BYRNE</w:t>
        </w:r>
      </w:smartTag>
      <w:r w:rsidR="00EE552E" w:rsidRPr="00F61799">
        <w:rPr>
          <w:rFonts w:ascii="Cambria" w:hAnsi="Cambria"/>
          <w:b/>
        </w:rPr>
        <w:t xml:space="preserve"> </w:t>
      </w:r>
      <w:smartTag w:uri="urn:schemas-microsoft-com:office:smarttags" w:element="PlaceType">
        <w:r w:rsidR="00EE552E" w:rsidRPr="00F61799">
          <w:rPr>
            <w:rFonts w:ascii="Cambria" w:hAnsi="Cambria"/>
            <w:b/>
          </w:rPr>
          <w:t>ELEMENTARY SCHOOL</w:t>
        </w:r>
      </w:smartTag>
    </w:smartTag>
  </w:p>
  <w:p w:rsidR="00EE552E" w:rsidRPr="00ED1157" w:rsidRDefault="00EE552E" w:rsidP="00536BAF">
    <w:pPr>
      <w:jc w:val="center"/>
      <w:rPr>
        <w:rFonts w:ascii="Arial" w:hAnsi="Arial"/>
        <w:sz w:val="16"/>
        <w:szCs w:val="6"/>
      </w:rPr>
    </w:pPr>
    <w:r w:rsidRPr="00ED1157">
      <w:rPr>
        <w:rFonts w:ascii="Arial" w:hAnsi="Arial"/>
        <w:sz w:val="14"/>
        <w:szCs w:val="6"/>
      </w:rPr>
      <w:t xml:space="preserve">     </w:t>
    </w:r>
    <w:r>
      <w:rPr>
        <w:rFonts w:ascii="Arial" w:hAnsi="Arial"/>
        <w:sz w:val="16"/>
        <w:szCs w:val="6"/>
      </w:rPr>
      <w:t>www.byrne</w:t>
    </w:r>
    <w:r w:rsidRPr="00ED1157">
      <w:rPr>
        <w:rFonts w:ascii="Arial" w:hAnsi="Arial"/>
        <w:sz w:val="16"/>
        <w:szCs w:val="6"/>
      </w:rPr>
      <w:t>.cps.k12.il.us</w:t>
    </w:r>
  </w:p>
  <w:p w:rsidR="00EE552E" w:rsidRDefault="00EE552E" w:rsidP="00536BAF">
    <w:pPr>
      <w:jc w:val="center"/>
      <w:rPr>
        <w:rFonts w:ascii="Arial" w:hAnsi="Arial"/>
        <w:sz w:val="14"/>
      </w:rPr>
    </w:pPr>
  </w:p>
  <w:p w:rsidR="00EE552E" w:rsidRPr="0080023D" w:rsidRDefault="00EE552E" w:rsidP="00536BAF">
    <w:pPr>
      <w:jc w:val="center"/>
      <w:rPr>
        <w:rFonts w:ascii="Arial" w:hAnsi="Arial"/>
        <w:sz w:val="14"/>
      </w:rPr>
    </w:pPr>
    <w:r>
      <w:rPr>
        <w:rFonts w:ascii="Arial" w:hAnsi="Arial"/>
        <w:sz w:val="14"/>
      </w:rPr>
      <w:t>5329 S. Oak Park Ave.</w:t>
    </w:r>
    <w:r w:rsidRPr="0080023D">
      <w:rPr>
        <w:rFonts w:ascii="Arial" w:hAnsi="Arial"/>
        <w:sz w:val="14"/>
      </w:rPr>
      <w:t xml:space="preserve"> </w:t>
    </w:r>
    <w:r>
      <w:rPr>
        <w:sz w:val="14"/>
      </w:rPr>
      <w:sym w:font="Wingdings 2" w:char="F096"/>
    </w:r>
    <w:r w:rsidRPr="0080023D">
      <w:rPr>
        <w:rFonts w:ascii="Arial" w:hAnsi="Arial"/>
        <w:sz w:val="14"/>
      </w:rPr>
      <w:t xml:space="preserve"> </w:t>
    </w:r>
    <w:smartTag w:uri="urn:schemas-microsoft-com:office:smarttags" w:element="City">
      <w:r w:rsidRPr="0080023D">
        <w:rPr>
          <w:rFonts w:ascii="Arial" w:hAnsi="Arial"/>
          <w:sz w:val="14"/>
        </w:rPr>
        <w:t>Chicago</w:t>
      </w:r>
    </w:smartTag>
    <w:r w:rsidRPr="0080023D">
      <w:rPr>
        <w:rFonts w:ascii="Arial" w:hAnsi="Arial"/>
        <w:sz w:val="14"/>
      </w:rPr>
      <w:t xml:space="preserve">, </w:t>
    </w:r>
    <w:smartTag w:uri="urn:schemas-microsoft-com:office:smarttags" w:element="State">
      <w:r w:rsidRPr="0080023D">
        <w:rPr>
          <w:rFonts w:ascii="Arial" w:hAnsi="Arial"/>
          <w:sz w:val="14"/>
        </w:rPr>
        <w:t>Illinois</w:t>
      </w:r>
    </w:smartTag>
    <w:r>
      <w:rPr>
        <w:rFonts w:ascii="Arial" w:hAnsi="Arial"/>
        <w:sz w:val="14"/>
      </w:rPr>
      <w:t xml:space="preserve"> </w:t>
    </w:r>
    <w:smartTag w:uri="urn:schemas-microsoft-com:office:smarttags" w:element="PostalCode">
      <w:r>
        <w:rPr>
          <w:rFonts w:ascii="Arial" w:hAnsi="Arial"/>
          <w:sz w:val="14"/>
        </w:rPr>
        <w:t>60638</w:t>
      </w:r>
    </w:smartTag>
  </w:p>
  <w:p w:rsidR="00EE552E" w:rsidRPr="00977E69" w:rsidRDefault="00EE552E" w:rsidP="00536BAF">
    <w:pPr>
      <w:jc w:val="center"/>
      <w:rPr>
        <w:rFonts w:ascii="Arial" w:hAnsi="Arial"/>
        <w:sz w:val="14"/>
      </w:rPr>
    </w:pPr>
    <w:r>
      <w:rPr>
        <w:rFonts w:ascii="Arial" w:hAnsi="Arial"/>
        <w:sz w:val="14"/>
      </w:rPr>
      <w:t>Phone: (773)535-21</w:t>
    </w:r>
    <w:r w:rsidRPr="00977E69">
      <w:rPr>
        <w:rFonts w:ascii="Arial" w:hAnsi="Arial"/>
        <w:sz w:val="14"/>
      </w:rPr>
      <w:t xml:space="preserve">70  </w:t>
    </w:r>
    <w:r>
      <w:rPr>
        <w:sz w:val="14"/>
      </w:rPr>
      <w:sym w:font="Wingdings" w:char="F0A7"/>
    </w:r>
    <w:r w:rsidR="00AC4D7B">
      <w:rPr>
        <w:rFonts w:ascii="Arial" w:hAnsi="Arial"/>
        <w:sz w:val="14"/>
      </w:rPr>
      <w:t xml:space="preserve">  Fax: (773)229-0281</w:t>
    </w:r>
  </w:p>
  <w:p w:rsidR="00EE552E" w:rsidRPr="00977E69" w:rsidRDefault="00EE552E" w:rsidP="00536BAF">
    <w:pPr>
      <w:jc w:val="center"/>
      <w:rPr>
        <w:rFonts w:ascii="Arial" w:hAnsi="Arial"/>
        <w:sz w:val="8"/>
        <w:szCs w:val="8"/>
      </w:rPr>
    </w:pPr>
  </w:p>
  <w:p w:rsidR="00EE552E" w:rsidRPr="00EB70D7" w:rsidRDefault="00EE552E" w:rsidP="00536BAF">
    <w:pPr>
      <w:jc w:val="center"/>
      <w:rPr>
        <w:rFonts w:ascii="Arial" w:hAnsi="Arial"/>
        <w:sz w:val="14"/>
      </w:rPr>
    </w:pPr>
    <w:r w:rsidRPr="00977E69">
      <w:rPr>
        <w:rFonts w:ascii="Arial" w:hAnsi="Arial"/>
        <w:b/>
        <w:sz w:val="16"/>
      </w:rPr>
      <w:t xml:space="preserve"> </w:t>
    </w:r>
    <w:r w:rsidRPr="00EB70D7">
      <w:rPr>
        <w:rFonts w:ascii="Arial" w:hAnsi="Arial"/>
        <w:b/>
        <w:sz w:val="16"/>
      </w:rPr>
      <w:t>Robert Deckinga, Principal</w:t>
    </w:r>
  </w:p>
  <w:p w:rsidR="00EE552E" w:rsidRPr="00EB70D7" w:rsidRDefault="00EE552E" w:rsidP="00536BAF">
    <w:pPr>
      <w:jc w:val="center"/>
      <w:rPr>
        <w:sz w:val="4"/>
        <w:szCs w:val="4"/>
      </w:rPr>
    </w:pPr>
  </w:p>
  <w:p w:rsidR="00EE552E" w:rsidRDefault="00C9177C" w:rsidP="00977E69">
    <w:pPr>
      <w:jc w:val="center"/>
      <w:rPr>
        <w:rFonts w:ascii="Arial Unicode MS" w:eastAsia="Arial Unicode MS"/>
        <w:sz w:val="14"/>
      </w:rPr>
    </w:pPr>
    <w:r>
      <w:rPr>
        <w:rFonts w:ascii="Arial Unicode MS" w:eastAsia="Arial Unicode MS"/>
        <w:noProof/>
        <w:sz w:val="14"/>
      </w:rPr>
      <w:pict>
        <v:shapetype id="_x0000_t32" coordsize="21600,21600" o:spt="32" o:oned="t" path="m,l21600,21600e" filled="f">
          <v:path arrowok="t" fillok="f" o:connecttype="none"/>
          <o:lock v:ext="edit" shapetype="t"/>
        </v:shapetype>
        <v:shape id="_x0000_s3073" type="#_x0000_t32" style="position:absolute;left:0;text-align:left;margin-left:-18.75pt;margin-top:11.25pt;width:7in;height:0;flip:y;z-index:251656704" o:connectortype="straight" strokeweight="1.25pt"/>
      </w:pict>
    </w:r>
    <w:r w:rsidR="00EE552E" w:rsidRPr="00532270">
      <w:rPr>
        <w:rFonts w:ascii="Arial Unicode MS" w:eastAsia="Arial Unicode MS"/>
        <w:sz w:val="14"/>
      </w:rPr>
      <w:t>Assi</w:t>
    </w:r>
    <w:r w:rsidR="00EE552E">
      <w:rPr>
        <w:rFonts w:ascii="Arial Unicode MS" w:eastAsia="Arial Unicode MS"/>
        <w:sz w:val="14"/>
      </w:rPr>
      <w:t>s</w:t>
    </w:r>
    <w:r w:rsidR="00EE552E" w:rsidRPr="00532270">
      <w:rPr>
        <w:rFonts w:ascii="Arial Unicode MS" w:eastAsia="Arial Unicode MS"/>
        <w:sz w:val="14"/>
      </w:rPr>
      <w:t>tant Pri</w:t>
    </w:r>
    <w:r w:rsidR="00EE552E">
      <w:rPr>
        <w:rFonts w:ascii="Arial Unicode MS" w:eastAsia="Arial Unicode MS"/>
        <w:sz w:val="14"/>
      </w:rPr>
      <w:t>ncipal</w:t>
    </w:r>
    <w:r w:rsidR="00EE552E" w:rsidRPr="00532270">
      <w:rPr>
        <w:rFonts w:ascii="Arial Unicode MS" w:eastAsia="Arial Unicode MS"/>
        <w:sz w:val="14"/>
      </w:rPr>
      <w:t xml:space="preserve">:  </w:t>
    </w:r>
    <w:r w:rsidR="00EE552E">
      <w:rPr>
        <w:rFonts w:ascii="Arial Unicode MS" w:eastAsia="Arial Unicode MS"/>
        <w:sz w:val="14"/>
      </w:rPr>
      <w:t>Teresa Chrobak-Prince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FE171C"/>
    <w:lvl w:ilvl="0">
      <w:start w:val="1"/>
      <w:numFmt w:val="decimal"/>
      <w:lvlText w:val="%1."/>
      <w:lvlJc w:val="left"/>
      <w:pPr>
        <w:tabs>
          <w:tab w:val="num" w:pos="1800"/>
        </w:tabs>
        <w:ind w:left="1800" w:hanging="360"/>
      </w:pPr>
    </w:lvl>
  </w:abstractNum>
  <w:abstractNum w:abstractNumId="1">
    <w:nsid w:val="FFFFFF7D"/>
    <w:multiLevelType w:val="singleLevel"/>
    <w:tmpl w:val="C644D78C"/>
    <w:lvl w:ilvl="0">
      <w:start w:val="1"/>
      <w:numFmt w:val="decimal"/>
      <w:lvlText w:val="%1."/>
      <w:lvlJc w:val="left"/>
      <w:pPr>
        <w:tabs>
          <w:tab w:val="num" w:pos="1440"/>
        </w:tabs>
        <w:ind w:left="1440" w:hanging="360"/>
      </w:pPr>
    </w:lvl>
  </w:abstractNum>
  <w:abstractNum w:abstractNumId="2">
    <w:nsid w:val="FFFFFF7E"/>
    <w:multiLevelType w:val="singleLevel"/>
    <w:tmpl w:val="7E10CEF6"/>
    <w:lvl w:ilvl="0">
      <w:start w:val="1"/>
      <w:numFmt w:val="decimal"/>
      <w:lvlText w:val="%1."/>
      <w:lvlJc w:val="left"/>
      <w:pPr>
        <w:tabs>
          <w:tab w:val="num" w:pos="1080"/>
        </w:tabs>
        <w:ind w:left="1080" w:hanging="360"/>
      </w:pPr>
    </w:lvl>
  </w:abstractNum>
  <w:abstractNum w:abstractNumId="3">
    <w:nsid w:val="FFFFFF7F"/>
    <w:multiLevelType w:val="singleLevel"/>
    <w:tmpl w:val="408CA6EA"/>
    <w:lvl w:ilvl="0">
      <w:start w:val="1"/>
      <w:numFmt w:val="decimal"/>
      <w:lvlText w:val="%1."/>
      <w:lvlJc w:val="left"/>
      <w:pPr>
        <w:tabs>
          <w:tab w:val="num" w:pos="720"/>
        </w:tabs>
        <w:ind w:left="720" w:hanging="360"/>
      </w:pPr>
    </w:lvl>
  </w:abstractNum>
  <w:abstractNum w:abstractNumId="4">
    <w:nsid w:val="FFFFFF80"/>
    <w:multiLevelType w:val="singleLevel"/>
    <w:tmpl w:val="7F00AE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462A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1C6D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529D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101956"/>
    <w:lvl w:ilvl="0">
      <w:start w:val="1"/>
      <w:numFmt w:val="decimal"/>
      <w:lvlText w:val="%1."/>
      <w:lvlJc w:val="left"/>
      <w:pPr>
        <w:tabs>
          <w:tab w:val="num" w:pos="360"/>
        </w:tabs>
        <w:ind w:left="360" w:hanging="360"/>
      </w:pPr>
    </w:lvl>
  </w:abstractNum>
  <w:abstractNum w:abstractNumId="9">
    <w:nsid w:val="FFFFFF89"/>
    <w:multiLevelType w:val="singleLevel"/>
    <w:tmpl w:val="98568868"/>
    <w:lvl w:ilvl="0">
      <w:start w:val="1"/>
      <w:numFmt w:val="bullet"/>
      <w:lvlText w:val=""/>
      <w:lvlJc w:val="left"/>
      <w:pPr>
        <w:tabs>
          <w:tab w:val="num" w:pos="360"/>
        </w:tabs>
        <w:ind w:left="360" w:hanging="360"/>
      </w:pPr>
      <w:rPr>
        <w:rFonts w:ascii="Symbol" w:hAnsi="Symbol" w:hint="default"/>
      </w:rPr>
    </w:lvl>
  </w:abstractNum>
  <w:abstractNum w:abstractNumId="10">
    <w:nsid w:val="297A5B30"/>
    <w:multiLevelType w:val="hybridMultilevel"/>
    <w:tmpl w:val="0380AD3A"/>
    <w:lvl w:ilvl="0" w:tplc="45649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B1867"/>
    <w:multiLevelType w:val="hybridMultilevel"/>
    <w:tmpl w:val="BA62D2D0"/>
    <w:lvl w:ilvl="0" w:tplc="34D08C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524F93"/>
    <w:multiLevelType w:val="hybridMultilevel"/>
    <w:tmpl w:val="DD906CD4"/>
    <w:lvl w:ilvl="0" w:tplc="45649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defaultTabStop w:val="720"/>
  <w:drawingGridHorizontalSpacing w:val="120"/>
  <w:displayHorizontalDrawingGridEvery w:val="2"/>
  <w:characterSpacingControl w:val="doNotCompress"/>
  <w:hdrShapeDefaults>
    <o:shapedefaults v:ext="edit" spidmax="3074"/>
    <o:shapelayout v:ext="edit">
      <o:idmap v:ext="edit" data="3"/>
      <o:rules v:ext="edit">
        <o:r id="V:Rule2" type="connector" idref="#_x0000_s3073"/>
      </o:rules>
    </o:shapelayout>
  </w:hdrShapeDefaults>
  <w:footnotePr>
    <w:footnote w:id="-1"/>
    <w:footnote w:id="0"/>
  </w:footnotePr>
  <w:endnotePr>
    <w:endnote w:id="-1"/>
    <w:endnote w:id="0"/>
  </w:endnotePr>
  <w:compat/>
  <w:rsids>
    <w:rsidRoot w:val="006314F1"/>
    <w:rsid w:val="0000742C"/>
    <w:rsid w:val="000D581F"/>
    <w:rsid w:val="00101182"/>
    <w:rsid w:val="001D0FCF"/>
    <w:rsid w:val="001E1951"/>
    <w:rsid w:val="001F05ED"/>
    <w:rsid w:val="00233CE6"/>
    <w:rsid w:val="00263F9A"/>
    <w:rsid w:val="003B5E5B"/>
    <w:rsid w:val="004374D3"/>
    <w:rsid w:val="0046270E"/>
    <w:rsid w:val="004723AE"/>
    <w:rsid w:val="00536BAF"/>
    <w:rsid w:val="00585288"/>
    <w:rsid w:val="005B215A"/>
    <w:rsid w:val="006041E3"/>
    <w:rsid w:val="006121E1"/>
    <w:rsid w:val="006314F1"/>
    <w:rsid w:val="006862DB"/>
    <w:rsid w:val="006F4592"/>
    <w:rsid w:val="00726248"/>
    <w:rsid w:val="00761B95"/>
    <w:rsid w:val="007936A6"/>
    <w:rsid w:val="008349A4"/>
    <w:rsid w:val="008F77B5"/>
    <w:rsid w:val="009700A2"/>
    <w:rsid w:val="00977E69"/>
    <w:rsid w:val="00997EDF"/>
    <w:rsid w:val="009B56A4"/>
    <w:rsid w:val="009C3915"/>
    <w:rsid w:val="009C6D3A"/>
    <w:rsid w:val="00A20189"/>
    <w:rsid w:val="00A31F0D"/>
    <w:rsid w:val="00A723D4"/>
    <w:rsid w:val="00A81A56"/>
    <w:rsid w:val="00AA176D"/>
    <w:rsid w:val="00AC4D7B"/>
    <w:rsid w:val="00AD45BB"/>
    <w:rsid w:val="00BB0D5C"/>
    <w:rsid w:val="00C75854"/>
    <w:rsid w:val="00C822BD"/>
    <w:rsid w:val="00C82325"/>
    <w:rsid w:val="00C9177C"/>
    <w:rsid w:val="00CB5C9C"/>
    <w:rsid w:val="00D57720"/>
    <w:rsid w:val="00E878FD"/>
    <w:rsid w:val="00E9015A"/>
    <w:rsid w:val="00EB70D7"/>
    <w:rsid w:val="00ED1157"/>
    <w:rsid w:val="00EE552E"/>
    <w:rsid w:val="00F3271E"/>
    <w:rsid w:val="00F61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54"/>
    <w:pPr>
      <w:widowControl w:val="0"/>
      <w:suppressAutoHyphens/>
    </w:pPr>
    <w:rPr>
      <w:rFonts w:ascii="Times New Roman" w:eastAsia="Lucida Sans Unicode"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4F1"/>
    <w:rPr>
      <w:rFonts w:ascii="Tahoma" w:hAnsi="Tahoma" w:cs="Tahoma"/>
      <w:sz w:val="16"/>
      <w:szCs w:val="16"/>
    </w:rPr>
  </w:style>
  <w:style w:type="character" w:customStyle="1" w:styleId="BalloonTextChar">
    <w:name w:val="Balloon Text Char"/>
    <w:basedOn w:val="DefaultParagraphFont"/>
    <w:link w:val="BalloonText"/>
    <w:uiPriority w:val="99"/>
    <w:semiHidden/>
    <w:rsid w:val="006314F1"/>
    <w:rPr>
      <w:rFonts w:ascii="Tahoma" w:eastAsia="Times New Roman" w:hAnsi="Tahoma" w:cs="Tahoma"/>
      <w:sz w:val="16"/>
      <w:szCs w:val="16"/>
      <w:lang w:val="es-MX"/>
    </w:rPr>
  </w:style>
  <w:style w:type="paragraph" w:styleId="Header">
    <w:name w:val="header"/>
    <w:basedOn w:val="Normal"/>
    <w:link w:val="HeaderChar"/>
    <w:uiPriority w:val="99"/>
    <w:unhideWhenUsed/>
    <w:rsid w:val="006314F1"/>
    <w:pPr>
      <w:tabs>
        <w:tab w:val="center" w:pos="4680"/>
        <w:tab w:val="right" w:pos="9360"/>
      </w:tabs>
    </w:pPr>
  </w:style>
  <w:style w:type="character" w:customStyle="1" w:styleId="HeaderChar">
    <w:name w:val="Header Char"/>
    <w:basedOn w:val="DefaultParagraphFont"/>
    <w:link w:val="Header"/>
    <w:uiPriority w:val="99"/>
    <w:rsid w:val="006314F1"/>
    <w:rPr>
      <w:rFonts w:ascii="Times New Roman" w:eastAsia="Times New Roman" w:hAnsi="Times New Roman" w:cs="Times New Roman"/>
      <w:sz w:val="24"/>
      <w:szCs w:val="24"/>
      <w:lang w:val="es-MX"/>
    </w:rPr>
  </w:style>
  <w:style w:type="paragraph" w:styleId="Footer">
    <w:name w:val="footer"/>
    <w:basedOn w:val="Normal"/>
    <w:link w:val="FooterChar"/>
    <w:uiPriority w:val="99"/>
    <w:semiHidden/>
    <w:unhideWhenUsed/>
    <w:rsid w:val="006314F1"/>
    <w:pPr>
      <w:tabs>
        <w:tab w:val="center" w:pos="4680"/>
        <w:tab w:val="right" w:pos="9360"/>
      </w:tabs>
    </w:pPr>
  </w:style>
  <w:style w:type="character" w:customStyle="1" w:styleId="FooterChar">
    <w:name w:val="Footer Char"/>
    <w:basedOn w:val="DefaultParagraphFont"/>
    <w:link w:val="Footer"/>
    <w:uiPriority w:val="99"/>
    <w:semiHidden/>
    <w:rsid w:val="006314F1"/>
    <w:rPr>
      <w:rFonts w:ascii="Times New Roman" w:eastAsia="Times New Roman" w:hAnsi="Times New Roman" w:cs="Times New Roman"/>
      <w:sz w:val="24"/>
      <w:szCs w:val="24"/>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cuip.net/schools/area11/images/cps-new-logo.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2142</CharactersWithSpaces>
  <SharedDoc>false</SharedDoc>
  <HLinks>
    <vt:vector size="6" baseType="variant">
      <vt:variant>
        <vt:i4>7471150</vt:i4>
      </vt:variant>
      <vt:variant>
        <vt:i4>-1</vt:i4>
      </vt:variant>
      <vt:variant>
        <vt:i4>3074</vt:i4>
      </vt:variant>
      <vt:variant>
        <vt:i4>1</vt:i4>
      </vt:variant>
      <vt:variant>
        <vt:lpwstr>http://cuip.net/schools/area11/images/cps-new-logo.jpg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Erincon</dc:creator>
  <cp:keywords/>
  <dc:description/>
  <cp:lastModifiedBy>thchrobak-prince</cp:lastModifiedBy>
  <cp:revision>8</cp:revision>
  <cp:lastPrinted>2011-08-24T15:07:00Z</cp:lastPrinted>
  <dcterms:created xsi:type="dcterms:W3CDTF">2011-08-24T14:47:00Z</dcterms:created>
  <dcterms:modified xsi:type="dcterms:W3CDTF">2012-08-22T15:11:00Z</dcterms:modified>
</cp:coreProperties>
</file>