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66" w:rsidRPr="00EE30AA" w:rsidRDefault="00EE30AA">
      <w:pPr>
        <w:rPr>
          <w:b/>
          <w:u w:val="single"/>
        </w:rPr>
      </w:pPr>
      <w:r w:rsidRPr="00EE30AA">
        <w:rPr>
          <w:b/>
          <w:u w:val="single"/>
        </w:rPr>
        <w:t>Ultra-Ever Dry unit sizes available and surface coverage for each:</w:t>
      </w:r>
    </w:p>
    <w:p w:rsidR="00EE30AA" w:rsidRDefault="00EE30AA"/>
    <w:tbl>
      <w:tblPr>
        <w:tblW w:w="11080" w:type="dxa"/>
        <w:tblInd w:w="-1032" w:type="dxa"/>
        <w:tblLook w:val="04A0" w:firstRow="1" w:lastRow="0" w:firstColumn="1" w:lastColumn="0" w:noHBand="0" w:noVBand="1"/>
      </w:tblPr>
      <w:tblGrid>
        <w:gridCol w:w="5280"/>
        <w:gridCol w:w="3140"/>
        <w:gridCol w:w="2660"/>
      </w:tblGrid>
      <w:tr w:rsidR="00EE30AA" w:rsidRPr="00EE30AA" w:rsidTr="00EE30AA">
        <w:trPr>
          <w:trHeight w:val="31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US Imperial Measure / Metric Measure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Est </w:t>
            </w:r>
            <w:proofErr w:type="spellStart"/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</w:t>
            </w:r>
            <w:proofErr w:type="spellEnd"/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/Ft Coverage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Est </w:t>
            </w:r>
            <w:proofErr w:type="spellStart"/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</w:t>
            </w:r>
            <w:proofErr w:type="spellEnd"/>
            <w:r w:rsidRPr="00EE30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/M Coverage</w:t>
            </w:r>
          </w:p>
        </w:tc>
      </w:tr>
      <w:tr w:rsidR="00EE30AA" w:rsidRPr="00EE30AA" w:rsidTr="00EE30AA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 Quart / 0.95 Litres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62.5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E30AA" w:rsidRPr="00EE30AA" w:rsidTr="00EE30AA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 Gallon  / 3.78 Litres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EE30AA" w:rsidRPr="00EE30AA" w:rsidTr="00EE30AA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5 Gallons / 18.92 Litres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</w:tr>
      <w:tr w:rsidR="00EE30AA" w:rsidRPr="00EE30AA" w:rsidTr="00EE30AA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30 Gallons / 113.5 Litres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697</w:t>
            </w:r>
          </w:p>
        </w:tc>
      </w:tr>
      <w:tr w:rsidR="00EE30AA" w:rsidRPr="00EE30AA" w:rsidTr="00EE30AA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55 Gallons / 208.2 Litres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0AA" w:rsidRPr="00EE30AA" w:rsidRDefault="00EE30AA" w:rsidP="00EE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30A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</w:tr>
    </w:tbl>
    <w:p w:rsidR="00EE30AA" w:rsidRDefault="00EE30AA">
      <w:bookmarkStart w:id="0" w:name="_GoBack"/>
      <w:bookmarkEnd w:id="0"/>
    </w:p>
    <w:sectPr w:rsidR="00EE3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AA"/>
    <w:rsid w:val="00013E9F"/>
    <w:rsid w:val="003E031F"/>
    <w:rsid w:val="00E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BD8BA-092D-4A4F-AEFA-39089DB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Patel</dc:creator>
  <cp:keywords/>
  <dc:description/>
  <cp:lastModifiedBy>Hitesh Patel</cp:lastModifiedBy>
  <cp:revision>1</cp:revision>
  <dcterms:created xsi:type="dcterms:W3CDTF">2015-01-09T11:15:00Z</dcterms:created>
  <dcterms:modified xsi:type="dcterms:W3CDTF">2015-01-09T11:17:00Z</dcterms:modified>
</cp:coreProperties>
</file>