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78" w:rsidRPr="00CC51E5" w:rsidRDefault="00823A78" w:rsidP="00823A78">
      <w:pPr>
        <w:ind w:firstLine="708"/>
        <w:rPr>
          <w:rFonts w:ascii="Times New Roman" w:hAnsi="Times New Roman"/>
          <w:b/>
          <w:sz w:val="24"/>
          <w:szCs w:val="24"/>
        </w:rPr>
      </w:pPr>
      <w:r w:rsidRPr="00CC51E5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ннотация к рабочей программе по </w:t>
      </w:r>
      <w:r w:rsidRPr="00CC51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географии</w:t>
      </w:r>
    </w:p>
    <w:p w:rsidR="00823A78" w:rsidRPr="00275E18" w:rsidRDefault="00823A78" w:rsidP="00823A7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275E18">
        <w:rPr>
          <w:rFonts w:ascii="Times New Roman" w:hAnsi="Times New Roman"/>
          <w:sz w:val="24"/>
          <w:szCs w:val="24"/>
          <w:u w:val="single"/>
        </w:rPr>
        <w:t xml:space="preserve">Место  в структуре образовательной программы. </w:t>
      </w:r>
    </w:p>
    <w:p w:rsidR="00823A78" w:rsidRPr="00AB34B4" w:rsidRDefault="00823A78" w:rsidP="00823A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34B4">
        <w:rPr>
          <w:rFonts w:ascii="Times New Roman" w:hAnsi="Times New Roman"/>
          <w:sz w:val="24"/>
          <w:szCs w:val="24"/>
        </w:rPr>
        <w:t>Рабоча</w:t>
      </w:r>
      <w:r>
        <w:rPr>
          <w:rFonts w:ascii="Times New Roman" w:hAnsi="Times New Roman"/>
          <w:sz w:val="24"/>
          <w:szCs w:val="24"/>
        </w:rPr>
        <w:t>я программа по географии</w:t>
      </w:r>
      <w:r w:rsidRPr="00AB34B4">
        <w:rPr>
          <w:rFonts w:ascii="Times New Roman" w:hAnsi="Times New Roman"/>
          <w:sz w:val="24"/>
          <w:szCs w:val="24"/>
        </w:rPr>
        <w:t xml:space="preserve"> </w:t>
      </w:r>
      <w:r w:rsidRPr="00AB34B4">
        <w:rPr>
          <w:rFonts w:ascii="Times New Roman" w:hAnsi="Times New Roman"/>
        </w:rPr>
        <w:t xml:space="preserve">для базового уровня среднего общего образования разработана в соответствии с Федеральным </w:t>
      </w:r>
      <w:r w:rsidRPr="00AB34B4">
        <w:rPr>
          <w:rFonts w:ascii="Times New Roman" w:hAnsi="Times New Roman"/>
          <w:bCs/>
          <w:color w:val="000000"/>
        </w:rPr>
        <w:t xml:space="preserve">компонентом государственного образовательного стандарта среднего (полного) общего </w:t>
      </w:r>
      <w:r>
        <w:rPr>
          <w:rFonts w:ascii="Times New Roman" w:hAnsi="Times New Roman"/>
          <w:bCs/>
          <w:color w:val="000000"/>
        </w:rPr>
        <w:t>образования по географии</w:t>
      </w:r>
      <w:r w:rsidRPr="00AB34B4">
        <w:rPr>
          <w:rFonts w:ascii="Times New Roman" w:hAnsi="Times New Roman"/>
          <w:sz w:val="24"/>
          <w:szCs w:val="24"/>
        </w:rPr>
        <w:t xml:space="preserve"> </w:t>
      </w:r>
      <w:r w:rsidRPr="00AB34B4">
        <w:rPr>
          <w:rFonts w:ascii="Times New Roman" w:hAnsi="Times New Roman"/>
          <w:bCs/>
          <w:color w:val="000000"/>
        </w:rPr>
        <w:t>/</w:t>
      </w:r>
      <w:r w:rsidRPr="00AB34B4">
        <w:rPr>
          <w:rFonts w:ascii="Times New Roman" w:hAnsi="Times New Roman"/>
        </w:rPr>
        <w:t>приказ Министерства</w:t>
      </w:r>
      <w:r w:rsidRPr="00AB34B4">
        <w:rPr>
          <w:rFonts w:ascii="Times New Roman" w:hAnsi="Times New Roman"/>
          <w:color w:val="000000"/>
          <w:shd w:val="clear" w:color="auto" w:fill="FFFFFF"/>
        </w:rPr>
        <w:t xml:space="preserve"> образования и науки Российской Федерации </w:t>
      </w:r>
      <w:r w:rsidRPr="00AB34B4">
        <w:rPr>
          <w:rFonts w:ascii="Times New Roman" w:hAnsi="Times New Roman"/>
        </w:rPr>
        <w:t>«Об утверждении федерального компонента государственного стандарта начального общего, основного общего и среднего (полного) общего образования» от 05.03.2004 года № 1089 /</w:t>
      </w:r>
      <w:r w:rsidRPr="00AB34B4">
        <w:rPr>
          <w:rFonts w:ascii="Times New Roman" w:hAnsi="Times New Roman"/>
          <w:bCs/>
          <w:color w:val="000000"/>
        </w:rPr>
        <w:t xml:space="preserve"> и с учётом </w:t>
      </w:r>
      <w:r w:rsidRPr="00AB34B4">
        <w:rPr>
          <w:rFonts w:ascii="Times New Roman" w:hAnsi="Times New Roman"/>
        </w:rPr>
        <w:t xml:space="preserve">Примерной программы  среднего (полного)общего образования по </w:t>
      </w:r>
      <w:r>
        <w:rPr>
          <w:rFonts w:ascii="Times New Roman" w:hAnsi="Times New Roman"/>
          <w:sz w:val="24"/>
          <w:szCs w:val="24"/>
        </w:rPr>
        <w:t>географии</w:t>
      </w:r>
      <w:r w:rsidRPr="00AB34B4">
        <w:rPr>
          <w:rFonts w:ascii="Times New Roman" w:hAnsi="Times New Roman"/>
        </w:rPr>
        <w:t xml:space="preserve">  для образовательных учреждений /Приказ </w:t>
      </w:r>
      <w:r w:rsidRPr="00AB34B4">
        <w:rPr>
          <w:rFonts w:ascii="Times New Roman" w:hAnsi="Times New Roman"/>
          <w:bCs/>
        </w:rPr>
        <w:t xml:space="preserve"> Министерства образования и науки Российской Федерации от 07.07. </w:t>
      </w:r>
      <w:smartTag w:uri="urn:schemas-microsoft-com:office:smarttags" w:element="metricconverter">
        <w:smartTagPr>
          <w:attr w:name="ProductID" w:val="2005 г"/>
        </w:smartTagPr>
        <w:r w:rsidRPr="00AB34B4">
          <w:rPr>
            <w:rFonts w:ascii="Times New Roman" w:hAnsi="Times New Roman"/>
            <w:bCs/>
          </w:rPr>
          <w:t>2005 г</w:t>
        </w:r>
      </w:smartTag>
      <w:r w:rsidRPr="00AB34B4">
        <w:rPr>
          <w:rFonts w:ascii="Times New Roman" w:hAnsi="Times New Roman"/>
          <w:bCs/>
        </w:rPr>
        <w:t>.   N 03-1263 «О примерных программах по учебным предметам Федерального базисного учебного плана» /.</w:t>
      </w:r>
      <w:r w:rsidRPr="00AB34B4">
        <w:rPr>
          <w:bCs/>
        </w:rPr>
        <w:t xml:space="preserve"> </w:t>
      </w:r>
      <w:r w:rsidRPr="00AB34B4">
        <w:rPr>
          <w:rFonts w:ascii="Times New Roman" w:hAnsi="Times New Roman"/>
          <w:sz w:val="24"/>
          <w:szCs w:val="24"/>
        </w:rPr>
        <w:t xml:space="preserve"> Предмет входит в Федеральный компонент учебного плана </w:t>
      </w:r>
      <w:r>
        <w:rPr>
          <w:rFonts w:ascii="Times New Roman" w:hAnsi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/>
          <w:sz w:val="24"/>
          <w:szCs w:val="24"/>
        </w:rPr>
        <w:t>Новоивановской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823A78" w:rsidRPr="00275E18" w:rsidRDefault="00823A78" w:rsidP="00823A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75E18">
        <w:rPr>
          <w:rFonts w:ascii="Times New Roman" w:hAnsi="Times New Roman"/>
          <w:sz w:val="24"/>
          <w:szCs w:val="24"/>
          <w:u w:val="single"/>
        </w:rPr>
        <w:t xml:space="preserve">2. Изучение географии на базовом уровне среднего общего образования на направлено на достижение следующих </w:t>
      </w:r>
      <w:r w:rsidRPr="00275E18">
        <w:rPr>
          <w:rFonts w:ascii="Times New Roman" w:hAnsi="Times New Roman"/>
          <w:b/>
          <w:sz w:val="24"/>
          <w:szCs w:val="24"/>
          <w:u w:val="single"/>
        </w:rPr>
        <w:t>целей</w:t>
      </w:r>
      <w:r w:rsidRPr="00275E18">
        <w:rPr>
          <w:rFonts w:ascii="Times New Roman" w:hAnsi="Times New Roman"/>
          <w:sz w:val="24"/>
          <w:szCs w:val="24"/>
          <w:u w:val="single"/>
        </w:rPr>
        <w:t>:</w:t>
      </w:r>
    </w:p>
    <w:p w:rsidR="00823A78" w:rsidRPr="00704271" w:rsidRDefault="00823A78" w:rsidP="00823A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3A78" w:rsidRPr="00AB34B4" w:rsidRDefault="00823A78" w:rsidP="00823A7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34B4">
        <w:rPr>
          <w:rFonts w:ascii="Times New Roman" w:hAnsi="Times New Roman"/>
          <w:sz w:val="24"/>
          <w:szCs w:val="24"/>
        </w:rPr>
        <w:t>Сформировать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823A78" w:rsidRPr="00AB34B4" w:rsidRDefault="00823A78" w:rsidP="00823A7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34B4">
        <w:rPr>
          <w:rFonts w:ascii="Times New Roman" w:hAnsi="Times New Roman"/>
          <w:sz w:val="24"/>
          <w:szCs w:val="24"/>
        </w:rPr>
        <w:t>развивать пространственно- географическое мышление;</w:t>
      </w:r>
    </w:p>
    <w:p w:rsidR="00823A78" w:rsidRPr="00AB34B4" w:rsidRDefault="00823A78" w:rsidP="00823A7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34B4">
        <w:rPr>
          <w:rFonts w:ascii="Times New Roman" w:hAnsi="Times New Roman"/>
          <w:sz w:val="24"/>
          <w:szCs w:val="24"/>
        </w:rPr>
        <w:t>воспитать уважение к культурам других народов и стран;</w:t>
      </w:r>
    </w:p>
    <w:p w:rsidR="00823A78" w:rsidRDefault="00823A78" w:rsidP="00823A7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34B4">
        <w:rPr>
          <w:rFonts w:ascii="Times New Roman" w:hAnsi="Times New Roman"/>
          <w:sz w:val="24"/>
          <w:szCs w:val="24"/>
        </w:rPr>
        <w:t>научить применять географические знания для оценки и объяснения разнообразных процессов и явлений, происходящих в мире.</w:t>
      </w:r>
    </w:p>
    <w:p w:rsidR="00823A78" w:rsidRPr="00C93278" w:rsidRDefault="00823A78" w:rsidP="00823A7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0196C">
        <w:rPr>
          <w:rFonts w:ascii="Times New Roman" w:hAnsi="Times New Roman"/>
        </w:rPr>
        <w:t>формирование об</w:t>
      </w:r>
      <w:r>
        <w:rPr>
          <w:rFonts w:ascii="Times New Roman" w:hAnsi="Times New Roman"/>
        </w:rPr>
        <w:t>щей культуры,</w:t>
      </w:r>
      <w:r w:rsidRPr="0090196C">
        <w:rPr>
          <w:rFonts w:ascii="Times New Roman" w:hAnsi="Times New Roman"/>
        </w:rPr>
        <w:t xml:space="preserve"> связан</w:t>
      </w:r>
      <w:r>
        <w:rPr>
          <w:rFonts w:ascii="Times New Roman" w:hAnsi="Times New Roman"/>
        </w:rPr>
        <w:t>ной</w:t>
      </w:r>
      <w:r w:rsidRPr="0090196C">
        <w:rPr>
          <w:rFonts w:ascii="Times New Roman" w:hAnsi="Times New Roman"/>
        </w:rPr>
        <w:t xml:space="preserve"> с мировоззренческими, воспитательными, развивающими задачами общего образования, задачами социализации и развития представлений обучающихся о перспективах профессионального образования и будущей профессиональной деятельности.</w:t>
      </w:r>
    </w:p>
    <w:p w:rsidR="00823A78" w:rsidRPr="000F0B48" w:rsidRDefault="00823A78" w:rsidP="00823A78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F0B48">
        <w:rPr>
          <w:rFonts w:ascii="Times New Roman" w:hAnsi="Times New Roman"/>
          <w:sz w:val="24"/>
          <w:szCs w:val="24"/>
          <w:u w:val="single"/>
        </w:rPr>
        <w:t xml:space="preserve">3. Основные образовательные технологии </w:t>
      </w:r>
    </w:p>
    <w:p w:rsidR="00823A78" w:rsidRDefault="00823A78" w:rsidP="00823A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F7BC2">
        <w:rPr>
          <w:rFonts w:ascii="Times New Roman" w:hAnsi="Times New Roman"/>
          <w:sz w:val="24"/>
          <w:szCs w:val="24"/>
        </w:rPr>
        <w:t>В процессе изучения дисциплины используется как традиционные, так и инновационные технологии проектного, игрового, ситуативно-ролевого, объяснительно-иллюстративного обучения и т.д.</w:t>
      </w:r>
    </w:p>
    <w:p w:rsidR="00823A78" w:rsidRPr="00631420" w:rsidRDefault="00823A78" w:rsidP="00823A78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31420">
        <w:rPr>
          <w:rFonts w:ascii="Times New Roman" w:hAnsi="Times New Roman"/>
          <w:sz w:val="24"/>
          <w:szCs w:val="24"/>
          <w:u w:val="single"/>
        </w:rPr>
        <w:t>4. УМК</w:t>
      </w: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732"/>
      </w:tblGrid>
      <w:tr w:rsidR="00823A78" w:rsidRPr="009A7DC5" w:rsidTr="008D32CE">
        <w:trPr>
          <w:trHeight w:val="595"/>
        </w:trPr>
        <w:tc>
          <w:tcPr>
            <w:tcW w:w="1526" w:type="dxa"/>
          </w:tcPr>
          <w:p w:rsidR="00823A78" w:rsidRPr="009A7DC5" w:rsidRDefault="00823A78" w:rsidP="008D3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8732" w:type="dxa"/>
          </w:tcPr>
          <w:p w:rsidR="00823A78" w:rsidRPr="00631420" w:rsidRDefault="00823A78" w:rsidP="008D32CE">
            <w:pPr>
              <w:rPr>
                <w:rFonts w:ascii="Times New Roman" w:hAnsi="Times New Roman"/>
                <w:sz w:val="24"/>
                <w:szCs w:val="24"/>
              </w:rPr>
            </w:pPr>
            <w:r w:rsidRPr="00631420">
              <w:rPr>
                <w:rFonts w:ascii="Times New Roman" w:hAnsi="Times New Roman"/>
                <w:sz w:val="24"/>
                <w:szCs w:val="24"/>
              </w:rPr>
              <w:t xml:space="preserve">География.  Программы для общеобразовательных учреждений. 6 – 11 классы Базовый уровень (сост. </w:t>
            </w:r>
            <w:proofErr w:type="spellStart"/>
            <w:r w:rsidRPr="00631420">
              <w:rPr>
                <w:rFonts w:ascii="Times New Roman" w:hAnsi="Times New Roman"/>
                <w:sz w:val="24"/>
                <w:szCs w:val="24"/>
              </w:rPr>
              <w:t>Курчина</w:t>
            </w:r>
            <w:proofErr w:type="spellEnd"/>
            <w:r w:rsidRPr="00631420">
              <w:rPr>
                <w:rFonts w:ascii="Times New Roman" w:hAnsi="Times New Roman"/>
                <w:sz w:val="24"/>
                <w:szCs w:val="24"/>
              </w:rPr>
              <w:t xml:space="preserve"> С.В.) – М., Дрофа, 2010: </w:t>
            </w:r>
          </w:p>
        </w:tc>
      </w:tr>
      <w:tr w:rsidR="00823A78" w:rsidRPr="009A7DC5" w:rsidTr="008D32CE">
        <w:tc>
          <w:tcPr>
            <w:tcW w:w="1526" w:type="dxa"/>
          </w:tcPr>
          <w:p w:rsidR="00823A78" w:rsidRPr="009A7DC5" w:rsidRDefault="00823A78" w:rsidP="008D3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8732" w:type="dxa"/>
          </w:tcPr>
          <w:p w:rsidR="00823A78" w:rsidRPr="00631420" w:rsidRDefault="00823A78" w:rsidP="008D32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420">
              <w:rPr>
                <w:rFonts w:ascii="Times New Roman" w:hAnsi="Times New Roman"/>
                <w:sz w:val="24"/>
                <w:szCs w:val="24"/>
              </w:rPr>
              <w:t>Бахчиева</w:t>
            </w:r>
            <w:proofErr w:type="spellEnd"/>
            <w:r w:rsidRPr="00631420">
              <w:rPr>
                <w:rFonts w:ascii="Times New Roman" w:hAnsi="Times New Roman"/>
                <w:sz w:val="24"/>
                <w:szCs w:val="24"/>
              </w:rPr>
              <w:t xml:space="preserve"> О. А. / Под ред. Дронова В.П. География. Экономическая и социальная география мира. 10- 11 классы: базовый уровень, углублѐнный уровень</w:t>
            </w:r>
          </w:p>
        </w:tc>
      </w:tr>
    </w:tbl>
    <w:p w:rsidR="00823A78" w:rsidRPr="00631420" w:rsidRDefault="00823A78" w:rsidP="00823A78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631420">
        <w:rPr>
          <w:rFonts w:ascii="Times New Roman" w:hAnsi="Times New Roman"/>
          <w:sz w:val="24"/>
          <w:szCs w:val="24"/>
          <w:u w:val="single"/>
        </w:rPr>
        <w:t xml:space="preserve">5. Требования к результатам освоения </w:t>
      </w:r>
    </w:p>
    <w:p w:rsidR="00823A78" w:rsidRPr="00356547" w:rsidRDefault="00823A78" w:rsidP="00823A78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356547">
        <w:rPr>
          <w:rFonts w:ascii="Times New Roman" w:hAnsi="Times New Roman"/>
          <w:b/>
          <w:i/>
          <w:sz w:val="24"/>
          <w:szCs w:val="24"/>
        </w:rPr>
        <w:t>1. Прогнозировать и оценивать:</w:t>
      </w:r>
    </w:p>
    <w:p w:rsidR="00823A78" w:rsidRPr="00356547" w:rsidRDefault="00823A78" w:rsidP="00823A7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>изменения политической карты мира под влиянием международных отношений;</w:t>
      </w:r>
    </w:p>
    <w:p w:rsidR="00823A78" w:rsidRPr="00356547" w:rsidRDefault="00823A78" w:rsidP="00823A7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6547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356547">
        <w:rPr>
          <w:rFonts w:ascii="Times New Roman" w:hAnsi="Times New Roman"/>
          <w:sz w:val="24"/>
          <w:szCs w:val="24"/>
        </w:rPr>
        <w:t xml:space="preserve"> стран и регионов мира различными видами ресурсов суши; роль ресурсов Мирового океана, климатических и космических ресурсов на качественно новом этапе взаимодействия общества и природы; последствия опустынивания и обезлесения; последствия антропогенного загрязнения геосфер и в целом всей окружающей среды;</w:t>
      </w:r>
    </w:p>
    <w:p w:rsidR="00823A78" w:rsidRPr="00356547" w:rsidRDefault="00823A78" w:rsidP="00823A7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>темпы роста народонаселения Земли в целом, в отдельных регионах и странах мира; тенденции изменения возрастного состава населения;</w:t>
      </w:r>
    </w:p>
    <w:p w:rsidR="00823A78" w:rsidRPr="00356547" w:rsidRDefault="00823A78" w:rsidP="00823A7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lastRenderedPageBreak/>
        <w:t xml:space="preserve">темпы урбанизации и её влияние на окружающую среду; тенденции создания </w:t>
      </w:r>
      <w:proofErr w:type="spellStart"/>
      <w:r w:rsidRPr="00356547">
        <w:rPr>
          <w:rFonts w:ascii="Times New Roman" w:hAnsi="Times New Roman"/>
          <w:sz w:val="24"/>
          <w:szCs w:val="24"/>
        </w:rPr>
        <w:t>единах</w:t>
      </w:r>
      <w:proofErr w:type="spellEnd"/>
      <w:r w:rsidRPr="00356547">
        <w:rPr>
          <w:rFonts w:ascii="Times New Roman" w:hAnsi="Times New Roman"/>
          <w:sz w:val="24"/>
          <w:szCs w:val="24"/>
        </w:rPr>
        <w:t xml:space="preserve"> энергетических, транспортных и информационных систем в мировом хозяйстве; изменения в территориальной структуре хозяйства крупных регионов и отдельных стран.</w:t>
      </w:r>
    </w:p>
    <w:p w:rsidR="00823A78" w:rsidRPr="00356547" w:rsidRDefault="00823A78" w:rsidP="00823A7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56547">
        <w:rPr>
          <w:rFonts w:ascii="Times New Roman" w:hAnsi="Times New Roman"/>
          <w:b/>
          <w:i/>
          <w:sz w:val="24"/>
          <w:szCs w:val="24"/>
        </w:rPr>
        <w:t>2. Объяснять:</w:t>
      </w:r>
    </w:p>
    <w:p w:rsidR="00823A78" w:rsidRDefault="00823A78" w:rsidP="00823A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>причины изменений политической карты мира; различия в истории заселения, освоения и развития территорий;</w:t>
      </w:r>
    </w:p>
    <w:p w:rsidR="00823A78" w:rsidRDefault="00823A78" w:rsidP="00823A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D2E">
        <w:rPr>
          <w:rFonts w:ascii="Times New Roman" w:hAnsi="Times New Roman"/>
          <w:sz w:val="24"/>
          <w:szCs w:val="24"/>
        </w:rPr>
        <w:t>закономерности размещения основных видов природных ресурсов;</w:t>
      </w:r>
    </w:p>
    <w:p w:rsidR="00823A78" w:rsidRDefault="00823A78" w:rsidP="00823A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D2E">
        <w:rPr>
          <w:rFonts w:ascii="Times New Roman" w:hAnsi="Times New Roman"/>
          <w:sz w:val="24"/>
          <w:szCs w:val="24"/>
        </w:rPr>
        <w:t>различия в естественном приросте населения, темпах и уровнях урбанизации отдельных территорий; образование и развитие разных форм городского расселения (агломераций мегалополисов);</w:t>
      </w:r>
    </w:p>
    <w:p w:rsidR="00823A78" w:rsidRDefault="00823A78" w:rsidP="00823A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D2E">
        <w:rPr>
          <w:rFonts w:ascii="Times New Roman" w:hAnsi="Times New Roman"/>
          <w:sz w:val="24"/>
          <w:szCs w:val="24"/>
        </w:rPr>
        <w:t>различия в степени заселенности отдельных территорий, обусловленные экономическими, историческими и природными причинами;</w:t>
      </w:r>
    </w:p>
    <w:p w:rsidR="00823A78" w:rsidRDefault="00823A78" w:rsidP="00823A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D2E">
        <w:rPr>
          <w:rFonts w:ascii="Times New Roman" w:hAnsi="Times New Roman"/>
          <w:sz w:val="24"/>
          <w:szCs w:val="24"/>
        </w:rPr>
        <w:t>миграционные процессы на примере отдельных стран и регионов;</w:t>
      </w:r>
    </w:p>
    <w:p w:rsidR="00823A78" w:rsidRDefault="00823A78" w:rsidP="00823A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D2E">
        <w:rPr>
          <w:rFonts w:ascii="Times New Roman" w:hAnsi="Times New Roman"/>
          <w:sz w:val="24"/>
          <w:szCs w:val="24"/>
        </w:rPr>
        <w:t xml:space="preserve"> направления миграций, влияние их на состав и структуру трудовых ресурсов отдельных стран и регионов; причины наибольшего распространения  китайского, английского, испанского, русского, арабского языков и языка хинди;</w:t>
      </w:r>
    </w:p>
    <w:p w:rsidR="00823A78" w:rsidRDefault="00823A78" w:rsidP="00823A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D2E">
        <w:rPr>
          <w:rFonts w:ascii="Times New Roman" w:hAnsi="Times New Roman"/>
          <w:sz w:val="24"/>
          <w:szCs w:val="24"/>
        </w:rPr>
        <w:t>причины демографического взрыва в ряде стран и регионов мира, роста народонаселения и их последствия; распространение мировых религий на Земле;</w:t>
      </w:r>
    </w:p>
    <w:p w:rsidR="00823A78" w:rsidRDefault="00823A78" w:rsidP="00823A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D2E">
        <w:rPr>
          <w:rFonts w:ascii="Times New Roman" w:hAnsi="Times New Roman"/>
          <w:sz w:val="24"/>
          <w:szCs w:val="24"/>
        </w:rPr>
        <w:t>особенности размещения основных отраслей хозяйства;</w:t>
      </w:r>
    </w:p>
    <w:p w:rsidR="00823A78" w:rsidRPr="00CA7D2E" w:rsidRDefault="00823A78" w:rsidP="00823A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D2E">
        <w:rPr>
          <w:rFonts w:ascii="Times New Roman" w:hAnsi="Times New Roman"/>
          <w:sz w:val="24"/>
          <w:szCs w:val="24"/>
        </w:rPr>
        <w:t>особенности отраслевой и территориальной структуры мирового хозяйства.</w:t>
      </w:r>
    </w:p>
    <w:p w:rsidR="00823A78" w:rsidRPr="00356547" w:rsidRDefault="00823A78" w:rsidP="00823A7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56547">
        <w:rPr>
          <w:rFonts w:ascii="Times New Roman" w:hAnsi="Times New Roman"/>
          <w:b/>
          <w:i/>
          <w:sz w:val="24"/>
          <w:szCs w:val="24"/>
        </w:rPr>
        <w:t>3.Описывать:</w:t>
      </w:r>
    </w:p>
    <w:p w:rsidR="00823A78" w:rsidRDefault="00823A78" w:rsidP="00823A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>одну из отраслей мирового хозяйства;</w:t>
      </w:r>
    </w:p>
    <w:p w:rsidR="00823A78" w:rsidRPr="00CA7D2E" w:rsidRDefault="00823A78" w:rsidP="00823A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D2E">
        <w:rPr>
          <w:rFonts w:ascii="Times New Roman" w:hAnsi="Times New Roman"/>
          <w:sz w:val="24"/>
          <w:szCs w:val="24"/>
        </w:rPr>
        <w:t>один из районов старого или нового промышленного, сельскохозяйственного. Городского. Транспортного или рекреационного строительства.</w:t>
      </w:r>
    </w:p>
    <w:p w:rsidR="00823A78" w:rsidRPr="00356547" w:rsidRDefault="00823A78" w:rsidP="00823A7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56547">
        <w:rPr>
          <w:rFonts w:ascii="Times New Roman" w:hAnsi="Times New Roman"/>
          <w:b/>
          <w:i/>
          <w:sz w:val="24"/>
          <w:szCs w:val="24"/>
        </w:rPr>
        <w:t>4.Определять (измерять):</w:t>
      </w:r>
    </w:p>
    <w:p w:rsidR="00823A78" w:rsidRDefault="00823A78" w:rsidP="00823A7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>принадлежность объектов природы к определённым видам природных ресурсов;</w:t>
      </w:r>
    </w:p>
    <w:p w:rsidR="00823A78" w:rsidRDefault="00823A78" w:rsidP="00823A7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7D2E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CA7D2E">
        <w:rPr>
          <w:rFonts w:ascii="Times New Roman" w:hAnsi="Times New Roman"/>
          <w:sz w:val="24"/>
          <w:szCs w:val="24"/>
        </w:rPr>
        <w:t xml:space="preserve"> отдельными видами ресурсов; </w:t>
      </w:r>
    </w:p>
    <w:p w:rsidR="00823A78" w:rsidRDefault="00823A78" w:rsidP="00823A7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D2E">
        <w:rPr>
          <w:rFonts w:ascii="Times New Roman" w:hAnsi="Times New Roman"/>
          <w:sz w:val="24"/>
          <w:szCs w:val="24"/>
        </w:rPr>
        <w:t>особенности экономико-географического положения объектов; общие тенденции развития объектов и явлений; изменение отдельных показателей во времени, средние показатели по различным источникам географической информации;</w:t>
      </w:r>
    </w:p>
    <w:p w:rsidR="00823A78" w:rsidRPr="00CA7D2E" w:rsidRDefault="00823A78" w:rsidP="00823A7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D2E">
        <w:rPr>
          <w:rFonts w:ascii="Times New Roman" w:hAnsi="Times New Roman"/>
          <w:sz w:val="24"/>
          <w:szCs w:val="24"/>
        </w:rPr>
        <w:t>крупнейших экспортёров и импортёров важнейших видов промышленной и сельскохозяйственной продукции; функции крупнейших городов мира;</w:t>
      </w:r>
    </w:p>
    <w:p w:rsidR="00823A78" w:rsidRPr="00356547" w:rsidRDefault="00823A78" w:rsidP="00823A7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>условия возникновения и развития наиболее крупных зон туризма и рекреаций.</w:t>
      </w:r>
    </w:p>
    <w:p w:rsidR="00823A78" w:rsidRPr="00356547" w:rsidRDefault="00823A78" w:rsidP="00823A7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56547">
        <w:rPr>
          <w:rFonts w:ascii="Times New Roman" w:hAnsi="Times New Roman"/>
          <w:b/>
          <w:i/>
          <w:sz w:val="24"/>
          <w:szCs w:val="24"/>
        </w:rPr>
        <w:t>5. Называть и показывать:</w:t>
      </w:r>
    </w:p>
    <w:p w:rsidR="00823A78" w:rsidRDefault="00823A78" w:rsidP="00823A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>крупнейшие по площади и населению страны мира и их столицы; основные виды природных ресурсов;</w:t>
      </w:r>
    </w:p>
    <w:p w:rsidR="00823A78" w:rsidRDefault="00823A78" w:rsidP="00823A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D2E">
        <w:rPr>
          <w:rFonts w:ascii="Times New Roman" w:hAnsi="Times New Roman"/>
          <w:sz w:val="24"/>
          <w:szCs w:val="24"/>
        </w:rPr>
        <w:t>мировые центры и районы: месторождений полезных ископаемых, промышленные, сельскохозяйственные, транспортные, научно- информационные, финансовые, торговые, рекреационные;</w:t>
      </w:r>
    </w:p>
    <w:p w:rsidR="00823A78" w:rsidRDefault="00823A78" w:rsidP="00823A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D2E">
        <w:rPr>
          <w:rFonts w:ascii="Times New Roman" w:hAnsi="Times New Roman"/>
          <w:sz w:val="24"/>
          <w:szCs w:val="24"/>
        </w:rPr>
        <w:t>основные средства и методы полу</w:t>
      </w:r>
      <w:r>
        <w:rPr>
          <w:rFonts w:ascii="Times New Roman" w:hAnsi="Times New Roman"/>
          <w:sz w:val="24"/>
          <w:szCs w:val="24"/>
        </w:rPr>
        <w:t>чения географической информации;</w:t>
      </w:r>
    </w:p>
    <w:p w:rsidR="00823A78" w:rsidRDefault="00823A78" w:rsidP="00823A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D2E">
        <w:rPr>
          <w:rFonts w:ascii="Times New Roman" w:hAnsi="Times New Roman"/>
          <w:sz w:val="24"/>
          <w:szCs w:val="24"/>
        </w:rPr>
        <w:t>основные регионы повышенной плотности населения на Земле;</w:t>
      </w:r>
    </w:p>
    <w:p w:rsidR="00823A78" w:rsidRDefault="00823A78" w:rsidP="00823A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D2E">
        <w:rPr>
          <w:rFonts w:ascii="Times New Roman" w:hAnsi="Times New Roman"/>
          <w:sz w:val="24"/>
          <w:szCs w:val="24"/>
        </w:rPr>
        <w:t>крупнейшие народы, наиболее распространённые языки, мировые религии, ареалы их распространения, культурно- исторические центры;</w:t>
      </w:r>
    </w:p>
    <w:p w:rsidR="00823A78" w:rsidRDefault="00823A78" w:rsidP="00823A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D2E">
        <w:rPr>
          <w:rFonts w:ascii="Times New Roman" w:hAnsi="Times New Roman"/>
          <w:sz w:val="24"/>
          <w:szCs w:val="24"/>
        </w:rPr>
        <w:t xml:space="preserve">примеры крупнейших </w:t>
      </w:r>
      <w:proofErr w:type="spellStart"/>
      <w:r w:rsidRPr="00CA7D2E">
        <w:rPr>
          <w:rFonts w:ascii="Times New Roman" w:hAnsi="Times New Roman"/>
          <w:sz w:val="24"/>
          <w:szCs w:val="24"/>
        </w:rPr>
        <w:t>старопромышленных</w:t>
      </w:r>
      <w:proofErr w:type="spellEnd"/>
      <w:r w:rsidRPr="00CA7D2E">
        <w:rPr>
          <w:rFonts w:ascii="Times New Roman" w:hAnsi="Times New Roman"/>
          <w:sz w:val="24"/>
          <w:szCs w:val="24"/>
        </w:rPr>
        <w:t xml:space="preserve"> районов мира;</w:t>
      </w:r>
    </w:p>
    <w:p w:rsidR="00823A78" w:rsidRDefault="00823A78" w:rsidP="00823A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D2E">
        <w:rPr>
          <w:rFonts w:ascii="Times New Roman" w:hAnsi="Times New Roman"/>
          <w:sz w:val="24"/>
          <w:szCs w:val="24"/>
        </w:rPr>
        <w:lastRenderedPageBreak/>
        <w:t>меры по охране вод Океана и суши;</w:t>
      </w:r>
    </w:p>
    <w:p w:rsidR="00823A78" w:rsidRDefault="00823A78" w:rsidP="00823A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D2E">
        <w:rPr>
          <w:rFonts w:ascii="Times New Roman" w:hAnsi="Times New Roman"/>
          <w:sz w:val="24"/>
          <w:szCs w:val="24"/>
        </w:rPr>
        <w:t>тенденции изменения структуры мирового хозяйства;</w:t>
      </w:r>
    </w:p>
    <w:p w:rsidR="00823A78" w:rsidRDefault="00823A78" w:rsidP="00823A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D2E">
        <w:rPr>
          <w:rFonts w:ascii="Times New Roman" w:hAnsi="Times New Roman"/>
          <w:sz w:val="24"/>
          <w:szCs w:val="24"/>
        </w:rPr>
        <w:t>основные формы международных экономических отношений;</w:t>
      </w:r>
    </w:p>
    <w:p w:rsidR="00823A78" w:rsidRDefault="00823A78" w:rsidP="00823A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D2E">
        <w:rPr>
          <w:rFonts w:ascii="Times New Roman" w:hAnsi="Times New Roman"/>
          <w:sz w:val="24"/>
          <w:szCs w:val="24"/>
        </w:rPr>
        <w:t xml:space="preserve">крупнейшие индустриальные страны мира; </w:t>
      </w:r>
    </w:p>
    <w:p w:rsidR="00823A78" w:rsidRPr="00CA7D2E" w:rsidRDefault="00823A78" w:rsidP="00823A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D2E">
        <w:rPr>
          <w:rFonts w:ascii="Times New Roman" w:hAnsi="Times New Roman"/>
          <w:sz w:val="24"/>
          <w:szCs w:val="24"/>
        </w:rPr>
        <w:t xml:space="preserve">примеры районов нового освоения; примеры свободных экономических зон мира. </w:t>
      </w:r>
    </w:p>
    <w:p w:rsidR="00823A78" w:rsidRDefault="00823A78" w:rsidP="00823A78">
      <w:pPr>
        <w:ind w:firstLine="720"/>
        <w:jc w:val="both"/>
        <w:rPr>
          <w:rFonts w:ascii="Times New Roman" w:hAnsi="Times New Roman"/>
        </w:rPr>
      </w:pPr>
    </w:p>
    <w:p w:rsidR="00823A78" w:rsidRPr="00C93278" w:rsidRDefault="00823A78" w:rsidP="00823A78">
      <w:pPr>
        <w:ind w:firstLine="720"/>
        <w:jc w:val="both"/>
        <w:rPr>
          <w:rFonts w:ascii="Times New Roman" w:hAnsi="Times New Roman"/>
        </w:rPr>
      </w:pPr>
      <w:r w:rsidRPr="00C93278">
        <w:rPr>
          <w:rFonts w:ascii="Times New Roman" w:hAnsi="Times New Roman"/>
          <w:b/>
        </w:rPr>
        <w:t>Использовать приобретенные знания</w:t>
      </w:r>
      <w:r w:rsidRPr="00C93278">
        <w:rPr>
          <w:rFonts w:ascii="Times New Roman" w:hAnsi="Times New Roman"/>
        </w:rPr>
        <w:t xml:space="preserve"> и умения в практической деятельности и повседневной жизни для</w:t>
      </w:r>
      <w:bookmarkStart w:id="0" w:name="id.e6d0dba655b8"/>
      <w:bookmarkEnd w:id="0"/>
      <w:r>
        <w:rPr>
          <w:rFonts w:ascii="Times New Roman" w:hAnsi="Times New Roman"/>
        </w:rPr>
        <w:t xml:space="preserve"> </w:t>
      </w:r>
      <w:r w:rsidRPr="00C93278">
        <w:rPr>
          <w:rFonts w:ascii="Times New Roman" w:hAnsi="Times New Roman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  <w:bookmarkStart w:id="1" w:name="id.5c7e1aa52122"/>
      <w:bookmarkEnd w:id="1"/>
    </w:p>
    <w:p w:rsidR="00823A78" w:rsidRPr="00631420" w:rsidRDefault="00823A78" w:rsidP="00823A78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631420">
        <w:rPr>
          <w:rFonts w:ascii="Times New Roman" w:hAnsi="Times New Roman"/>
          <w:sz w:val="24"/>
          <w:szCs w:val="24"/>
          <w:u w:val="single"/>
        </w:rPr>
        <w:t xml:space="preserve"> 6. Общая трудоемкость дисциплины</w:t>
      </w:r>
    </w:p>
    <w:p w:rsidR="00823A78" w:rsidRDefault="00823A78" w:rsidP="00823A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2F7BC2">
        <w:rPr>
          <w:rFonts w:ascii="Times New Roman" w:hAnsi="Times New Roman"/>
          <w:sz w:val="24"/>
          <w:szCs w:val="24"/>
        </w:rPr>
        <w:t xml:space="preserve"> кла</w:t>
      </w:r>
      <w:r>
        <w:rPr>
          <w:rFonts w:ascii="Times New Roman" w:hAnsi="Times New Roman"/>
          <w:sz w:val="24"/>
          <w:szCs w:val="24"/>
        </w:rPr>
        <w:t>сс – программа рассчитана на 35 часов в год (1 урок в неделю).</w:t>
      </w:r>
    </w:p>
    <w:p w:rsidR="00823A78" w:rsidRDefault="00823A78" w:rsidP="00823A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2F7BC2">
        <w:rPr>
          <w:rFonts w:ascii="Times New Roman" w:hAnsi="Times New Roman"/>
          <w:sz w:val="24"/>
          <w:szCs w:val="24"/>
        </w:rPr>
        <w:t xml:space="preserve"> кла</w:t>
      </w:r>
      <w:r>
        <w:rPr>
          <w:rFonts w:ascii="Times New Roman" w:hAnsi="Times New Roman"/>
          <w:sz w:val="24"/>
          <w:szCs w:val="24"/>
        </w:rPr>
        <w:t>сс – программа рассчитана на 34 часа в год (1 урок в неделю).</w:t>
      </w:r>
    </w:p>
    <w:p w:rsidR="00823A78" w:rsidRDefault="00823A78" w:rsidP="00823A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3A78" w:rsidRPr="00631420" w:rsidRDefault="00823A78" w:rsidP="00823A78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631420">
        <w:rPr>
          <w:rFonts w:ascii="Times New Roman" w:hAnsi="Times New Roman"/>
          <w:sz w:val="24"/>
          <w:szCs w:val="24"/>
          <w:u w:val="single"/>
        </w:rPr>
        <w:t>7. Формы контроля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356547">
        <w:rPr>
          <w:rFonts w:ascii="Times New Roman" w:hAnsi="Times New Roman"/>
          <w:sz w:val="24"/>
          <w:szCs w:val="24"/>
        </w:rPr>
        <w:t>тестовые задания разного уровня сложности, семинарские   занятия,    работа     с таблицами, индивидуальные карточки с заданиями разного уровня сложности,   контурные карты.</w:t>
      </w:r>
    </w:p>
    <w:p w:rsidR="00CB71D7" w:rsidRDefault="00CB71D7"/>
    <w:sectPr w:rsidR="00CB71D7" w:rsidSect="00CB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0A11"/>
    <w:multiLevelType w:val="hybridMultilevel"/>
    <w:tmpl w:val="B888C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831F1F"/>
    <w:multiLevelType w:val="hybridMultilevel"/>
    <w:tmpl w:val="1EAE5B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034C26"/>
    <w:multiLevelType w:val="hybridMultilevel"/>
    <w:tmpl w:val="3A343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0062AC"/>
    <w:multiLevelType w:val="hybridMultilevel"/>
    <w:tmpl w:val="04382B3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A2E6B"/>
    <w:multiLevelType w:val="hybridMultilevel"/>
    <w:tmpl w:val="37E253F8"/>
    <w:lvl w:ilvl="0" w:tplc="B3BE2978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3A78"/>
    <w:rsid w:val="0011055E"/>
    <w:rsid w:val="00367A41"/>
    <w:rsid w:val="00382974"/>
    <w:rsid w:val="00823A78"/>
    <w:rsid w:val="009A2FC1"/>
    <w:rsid w:val="00A16D1D"/>
    <w:rsid w:val="00CB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BEBEBE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78"/>
    <w:pPr>
      <w:spacing w:after="200" w:line="276" w:lineRule="auto"/>
    </w:pPr>
    <w:rPr>
      <w:rFonts w:ascii="Calibri" w:eastAsia="Times New Roman" w:hAnsi="Calibri"/>
      <w:b w:val="0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23A78"/>
    <w:pPr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Чан-Ван-Ю Тимур Владимирович</dc:creator>
  <cp:lastModifiedBy>Чан-Ван-Ю Тимур Владимирович</cp:lastModifiedBy>
  <cp:revision>1</cp:revision>
  <dcterms:created xsi:type="dcterms:W3CDTF">2016-06-17T08:32:00Z</dcterms:created>
  <dcterms:modified xsi:type="dcterms:W3CDTF">2016-06-17T08:32:00Z</dcterms:modified>
</cp:coreProperties>
</file>