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46C" w:rsidRDefault="005B2755">
      <w:pPr>
        <w:jc w:val="center"/>
        <w:rPr>
          <w:b/>
          <w:bCs/>
        </w:rPr>
      </w:pPr>
      <w:r>
        <w:rPr>
          <w:b/>
          <w:bCs/>
          <w:noProof/>
        </w:rPr>
        <w:drawing>
          <wp:inline distT="0" distB="0" distL="0" distR="0">
            <wp:extent cx="1343025" cy="1295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43025" cy="1295400"/>
                    </a:xfrm>
                    <a:prstGeom prst="rect">
                      <a:avLst/>
                    </a:prstGeom>
                    <a:noFill/>
                    <a:ln w="9525">
                      <a:noFill/>
                      <a:miter lim="800000"/>
                      <a:headEnd/>
                      <a:tailEnd/>
                    </a:ln>
                  </pic:spPr>
                </pic:pic>
              </a:graphicData>
            </a:graphic>
          </wp:inline>
        </w:drawing>
      </w:r>
    </w:p>
    <w:p w:rsidR="00C831C3" w:rsidRPr="00C831C3" w:rsidRDefault="000C7A0D" w:rsidP="00C831C3">
      <w:pPr>
        <w:jc w:val="center"/>
        <w:rPr>
          <w:b/>
          <w:sz w:val="22"/>
          <w:szCs w:val="22"/>
        </w:rPr>
      </w:pPr>
      <w:r>
        <w:rPr>
          <w:b/>
          <w:sz w:val="22"/>
          <w:szCs w:val="22"/>
        </w:rPr>
        <w:t xml:space="preserve">Job </w:t>
      </w:r>
      <w:r w:rsidR="003F4C5D">
        <w:rPr>
          <w:b/>
          <w:sz w:val="22"/>
          <w:szCs w:val="22"/>
        </w:rPr>
        <w:t>Announcement</w:t>
      </w:r>
    </w:p>
    <w:p w:rsidR="0091446C" w:rsidRDefault="00D20DEF" w:rsidP="00C831C3">
      <w:pPr>
        <w:jc w:val="center"/>
        <w:rPr>
          <w:b/>
          <w:sz w:val="22"/>
          <w:szCs w:val="22"/>
        </w:rPr>
      </w:pPr>
      <w:r>
        <w:rPr>
          <w:b/>
          <w:sz w:val="22"/>
          <w:szCs w:val="22"/>
        </w:rPr>
        <w:t xml:space="preserve">Children's Corner </w:t>
      </w:r>
      <w:r w:rsidR="0091446C" w:rsidRPr="00C831C3">
        <w:rPr>
          <w:b/>
          <w:sz w:val="22"/>
          <w:szCs w:val="22"/>
        </w:rPr>
        <w:t xml:space="preserve">Early </w:t>
      </w:r>
      <w:smartTag w:uri="urn:schemas-microsoft-com:office:smarttags" w:element="PlaceType">
        <w:r w:rsidR="0091446C" w:rsidRPr="00C831C3">
          <w:rPr>
            <w:b/>
            <w:sz w:val="22"/>
            <w:szCs w:val="22"/>
          </w:rPr>
          <w:t>Childhood</w:t>
        </w:r>
      </w:smartTag>
      <w:r w:rsidR="0091446C" w:rsidRPr="00C831C3">
        <w:rPr>
          <w:b/>
          <w:sz w:val="22"/>
          <w:szCs w:val="22"/>
        </w:rPr>
        <w:t xml:space="preserve"> Center</w:t>
      </w:r>
    </w:p>
    <w:p w:rsidR="002B0E3F" w:rsidRPr="00C831C3" w:rsidRDefault="002B0E3F" w:rsidP="00C831C3">
      <w:pPr>
        <w:jc w:val="center"/>
        <w:rPr>
          <w:b/>
          <w:sz w:val="22"/>
          <w:szCs w:val="22"/>
        </w:rPr>
      </w:pPr>
    </w:p>
    <w:p w:rsidR="00536169" w:rsidRDefault="00536169" w:rsidP="00EE324E">
      <w:pPr>
        <w:jc w:val="both"/>
        <w:rPr>
          <w:b/>
          <w:bCs/>
          <w:sz w:val="22"/>
          <w:szCs w:val="22"/>
        </w:rPr>
      </w:pPr>
    </w:p>
    <w:p w:rsidR="00012E1E" w:rsidRPr="00CD1B08" w:rsidRDefault="00012E1E" w:rsidP="00EE324E">
      <w:pPr>
        <w:jc w:val="both"/>
        <w:rPr>
          <w:sz w:val="20"/>
          <w:szCs w:val="20"/>
        </w:rPr>
      </w:pPr>
      <w:r w:rsidRPr="00CD1B08">
        <w:rPr>
          <w:b/>
          <w:bCs/>
          <w:sz w:val="20"/>
          <w:szCs w:val="20"/>
        </w:rPr>
        <w:t>Position:</w:t>
      </w:r>
      <w:r w:rsidRPr="00CD1B08">
        <w:rPr>
          <w:sz w:val="20"/>
          <w:szCs w:val="20"/>
        </w:rPr>
        <w:t xml:space="preserve"> </w:t>
      </w:r>
      <w:r w:rsidRPr="00CD1B08">
        <w:rPr>
          <w:sz w:val="20"/>
          <w:szCs w:val="20"/>
        </w:rPr>
        <w:tab/>
      </w:r>
      <w:r w:rsidR="008025B9">
        <w:rPr>
          <w:sz w:val="20"/>
          <w:szCs w:val="20"/>
        </w:rPr>
        <w:t xml:space="preserve">Head </w:t>
      </w:r>
      <w:r w:rsidRPr="00CD1B08">
        <w:rPr>
          <w:sz w:val="20"/>
          <w:szCs w:val="20"/>
        </w:rPr>
        <w:t>Teacher</w:t>
      </w:r>
      <w:r w:rsidR="002F63AF">
        <w:rPr>
          <w:sz w:val="20"/>
          <w:szCs w:val="20"/>
        </w:rPr>
        <w:t xml:space="preserve">- </w:t>
      </w:r>
      <w:proofErr w:type="spellStart"/>
      <w:r w:rsidR="002F63AF">
        <w:rPr>
          <w:sz w:val="20"/>
          <w:szCs w:val="20"/>
        </w:rPr>
        <w:t>Headstart</w:t>
      </w:r>
      <w:proofErr w:type="spellEnd"/>
    </w:p>
    <w:p w:rsidR="00012E1E" w:rsidRPr="00CD1B08" w:rsidRDefault="00012E1E" w:rsidP="00EE324E">
      <w:pPr>
        <w:jc w:val="both"/>
        <w:rPr>
          <w:sz w:val="20"/>
          <w:szCs w:val="20"/>
        </w:rPr>
      </w:pPr>
      <w:r w:rsidRPr="00CD1B08">
        <w:rPr>
          <w:b/>
          <w:bCs/>
          <w:sz w:val="20"/>
          <w:szCs w:val="20"/>
        </w:rPr>
        <w:t>Supervisor:</w:t>
      </w:r>
      <w:r w:rsidRPr="00CD1B08">
        <w:rPr>
          <w:sz w:val="20"/>
          <w:szCs w:val="20"/>
        </w:rPr>
        <w:t xml:space="preserve">  </w:t>
      </w:r>
      <w:r w:rsidRPr="00CD1B08">
        <w:rPr>
          <w:sz w:val="20"/>
          <w:szCs w:val="20"/>
        </w:rPr>
        <w:tab/>
        <w:t>Education Director</w:t>
      </w:r>
    </w:p>
    <w:p w:rsidR="00012E1E" w:rsidRPr="00CD1B08" w:rsidRDefault="00012E1E" w:rsidP="00EE324E">
      <w:pPr>
        <w:jc w:val="both"/>
        <w:rPr>
          <w:sz w:val="20"/>
          <w:szCs w:val="20"/>
        </w:rPr>
      </w:pPr>
    </w:p>
    <w:p w:rsidR="00012E1E" w:rsidRDefault="002B0E3F" w:rsidP="006E1411">
      <w:pPr>
        <w:rPr>
          <w:bCs/>
          <w:sz w:val="20"/>
          <w:szCs w:val="20"/>
        </w:rPr>
      </w:pPr>
      <w:r w:rsidRPr="00CD1B08">
        <w:rPr>
          <w:b/>
          <w:bCs/>
          <w:sz w:val="20"/>
          <w:szCs w:val="20"/>
        </w:rPr>
        <w:t>Overview</w:t>
      </w:r>
      <w:r w:rsidR="00012E1E" w:rsidRPr="00CD1B08">
        <w:rPr>
          <w:b/>
          <w:bCs/>
          <w:sz w:val="20"/>
          <w:szCs w:val="20"/>
        </w:rPr>
        <w:t>:</w:t>
      </w:r>
      <w:r w:rsidR="00012E1E" w:rsidRPr="00CD1B08">
        <w:rPr>
          <w:sz w:val="20"/>
          <w:szCs w:val="20"/>
        </w:rPr>
        <w:t xml:space="preserve">  </w:t>
      </w:r>
      <w:r w:rsidR="006E1411" w:rsidRPr="006E1411">
        <w:rPr>
          <w:sz w:val="20"/>
          <w:szCs w:val="20"/>
        </w:rPr>
        <w:t xml:space="preserve">Children’s Corner is </w:t>
      </w:r>
      <w:r w:rsidR="006E1411" w:rsidRPr="006E1411">
        <w:rPr>
          <w:bCs/>
          <w:sz w:val="20"/>
          <w:szCs w:val="20"/>
        </w:rPr>
        <w:t xml:space="preserve">located at 565 Livonia Ave in East New York, Brooklyn serve children from 2 years to 5 years using the “Dual Model” for serving Head Start and Child Care eligible children and their families.  Following Head Start Performance Standards the program aims at providing comprehensive early childhood care and education including health, nutrition, mental health and school readiness curricula and measurements to address achievement gaps.  Family services are fully integrated into each aspect of the program to ensure full participations from families.  The two centers are funded through an Early Learn award from NYC Administration for Children Services and Private Foundations. </w:t>
      </w:r>
    </w:p>
    <w:p w:rsidR="006E1411" w:rsidRPr="006E1411" w:rsidRDefault="006E1411" w:rsidP="006E1411">
      <w:pPr>
        <w:rPr>
          <w:bCs/>
          <w:sz w:val="20"/>
          <w:szCs w:val="20"/>
        </w:rPr>
      </w:pPr>
    </w:p>
    <w:p w:rsidR="00012E1E" w:rsidRPr="00CD1B08" w:rsidRDefault="00012E1E" w:rsidP="00EE324E">
      <w:pPr>
        <w:jc w:val="both"/>
        <w:rPr>
          <w:sz w:val="20"/>
          <w:szCs w:val="20"/>
        </w:rPr>
      </w:pPr>
      <w:r w:rsidRPr="00CD1B08">
        <w:rPr>
          <w:b/>
          <w:bCs/>
          <w:sz w:val="20"/>
          <w:szCs w:val="20"/>
        </w:rPr>
        <w:t>Responsibilities:</w:t>
      </w:r>
    </w:p>
    <w:p w:rsidR="00012E1E" w:rsidRPr="00CD1B08" w:rsidRDefault="00012E1E" w:rsidP="00EE324E">
      <w:pPr>
        <w:numPr>
          <w:ilvl w:val="0"/>
          <w:numId w:val="4"/>
        </w:numPr>
        <w:jc w:val="both"/>
        <w:rPr>
          <w:sz w:val="20"/>
          <w:szCs w:val="20"/>
        </w:rPr>
      </w:pPr>
      <w:r w:rsidRPr="00CD1B08">
        <w:rPr>
          <w:sz w:val="20"/>
          <w:szCs w:val="20"/>
        </w:rPr>
        <w:t>Implement curriculum to provide positive learning experiences for children</w:t>
      </w:r>
    </w:p>
    <w:p w:rsidR="00012E1E" w:rsidRPr="00CD1B08" w:rsidRDefault="00012E1E" w:rsidP="00EE324E">
      <w:pPr>
        <w:numPr>
          <w:ilvl w:val="0"/>
          <w:numId w:val="4"/>
        </w:numPr>
        <w:jc w:val="both"/>
        <w:rPr>
          <w:sz w:val="20"/>
          <w:szCs w:val="20"/>
        </w:rPr>
      </w:pPr>
      <w:r w:rsidRPr="00CD1B08">
        <w:rPr>
          <w:sz w:val="20"/>
          <w:szCs w:val="20"/>
        </w:rPr>
        <w:t>Supervise Assistant Teacher, Teacher’s Aide</w:t>
      </w:r>
      <w:r w:rsidR="009E0E8F">
        <w:rPr>
          <w:sz w:val="20"/>
          <w:szCs w:val="20"/>
        </w:rPr>
        <w:t>,</w:t>
      </w:r>
      <w:r w:rsidRPr="00CD1B08">
        <w:rPr>
          <w:sz w:val="20"/>
          <w:szCs w:val="20"/>
        </w:rPr>
        <w:t xml:space="preserve"> and volunteers/interns</w:t>
      </w:r>
    </w:p>
    <w:p w:rsidR="00012E1E" w:rsidRPr="00CD1B08" w:rsidRDefault="00012E1E" w:rsidP="00EE324E">
      <w:pPr>
        <w:numPr>
          <w:ilvl w:val="0"/>
          <w:numId w:val="4"/>
        </w:numPr>
        <w:jc w:val="both"/>
        <w:rPr>
          <w:sz w:val="20"/>
          <w:szCs w:val="20"/>
        </w:rPr>
      </w:pPr>
      <w:r w:rsidRPr="00CD1B08">
        <w:rPr>
          <w:sz w:val="20"/>
          <w:szCs w:val="20"/>
        </w:rPr>
        <w:t>Plan and conduct daily classroom plans, maintain observation logs</w:t>
      </w:r>
      <w:r w:rsidR="009E0E8F">
        <w:rPr>
          <w:sz w:val="20"/>
          <w:szCs w:val="20"/>
        </w:rPr>
        <w:t xml:space="preserve">, and </w:t>
      </w:r>
      <w:r w:rsidRPr="00CD1B08">
        <w:rPr>
          <w:sz w:val="20"/>
          <w:szCs w:val="20"/>
        </w:rPr>
        <w:t>other documentation</w:t>
      </w:r>
      <w:r w:rsidR="009E0E8F">
        <w:rPr>
          <w:sz w:val="20"/>
          <w:szCs w:val="20"/>
        </w:rPr>
        <w:t xml:space="preserve">s </w:t>
      </w:r>
    </w:p>
    <w:p w:rsidR="00012E1E" w:rsidRPr="00CD1B08" w:rsidRDefault="00012E1E" w:rsidP="00EE324E">
      <w:pPr>
        <w:numPr>
          <w:ilvl w:val="0"/>
          <w:numId w:val="4"/>
        </w:numPr>
        <w:jc w:val="both"/>
        <w:rPr>
          <w:sz w:val="20"/>
          <w:szCs w:val="20"/>
        </w:rPr>
      </w:pPr>
      <w:r w:rsidRPr="00CD1B08">
        <w:rPr>
          <w:sz w:val="20"/>
          <w:szCs w:val="20"/>
        </w:rPr>
        <w:t>Attend and participate in staff meetings and Staff Development training/workshops</w:t>
      </w:r>
    </w:p>
    <w:p w:rsidR="00012E1E" w:rsidRPr="00CD1B08" w:rsidRDefault="00012E1E" w:rsidP="00EE324E">
      <w:pPr>
        <w:numPr>
          <w:ilvl w:val="0"/>
          <w:numId w:val="4"/>
        </w:numPr>
        <w:jc w:val="both"/>
        <w:rPr>
          <w:sz w:val="20"/>
          <w:szCs w:val="20"/>
        </w:rPr>
      </w:pPr>
      <w:r w:rsidRPr="00CD1B08">
        <w:rPr>
          <w:sz w:val="20"/>
          <w:szCs w:val="20"/>
        </w:rPr>
        <w:t>Participate in planning and implementation of field trips</w:t>
      </w:r>
    </w:p>
    <w:p w:rsidR="00012E1E" w:rsidRPr="00CD1B08" w:rsidRDefault="00012E1E" w:rsidP="00EE324E">
      <w:pPr>
        <w:numPr>
          <w:ilvl w:val="0"/>
          <w:numId w:val="4"/>
        </w:numPr>
        <w:jc w:val="both"/>
        <w:rPr>
          <w:sz w:val="20"/>
          <w:szCs w:val="20"/>
        </w:rPr>
      </w:pPr>
      <w:r w:rsidRPr="00CD1B08">
        <w:rPr>
          <w:sz w:val="20"/>
          <w:szCs w:val="20"/>
        </w:rPr>
        <w:t>Assess the developmental needs of the children on a timely basis and plan activities to meet their individual needs</w:t>
      </w:r>
    </w:p>
    <w:p w:rsidR="00012E1E" w:rsidRPr="00CD1B08" w:rsidRDefault="00012E1E" w:rsidP="00EE324E">
      <w:pPr>
        <w:numPr>
          <w:ilvl w:val="0"/>
          <w:numId w:val="4"/>
        </w:numPr>
        <w:jc w:val="both"/>
        <w:rPr>
          <w:sz w:val="20"/>
          <w:szCs w:val="20"/>
        </w:rPr>
      </w:pPr>
      <w:r w:rsidRPr="00CD1B08">
        <w:rPr>
          <w:sz w:val="20"/>
          <w:szCs w:val="20"/>
        </w:rPr>
        <w:t>Work with Education Director to ensure equipment and supplies are in good condition</w:t>
      </w:r>
    </w:p>
    <w:p w:rsidR="00012E1E" w:rsidRPr="00CD1B08" w:rsidRDefault="00012E1E" w:rsidP="00EE324E">
      <w:pPr>
        <w:numPr>
          <w:ilvl w:val="0"/>
          <w:numId w:val="4"/>
        </w:numPr>
        <w:jc w:val="both"/>
        <w:rPr>
          <w:sz w:val="20"/>
          <w:szCs w:val="20"/>
        </w:rPr>
      </w:pPr>
      <w:r w:rsidRPr="00CD1B08">
        <w:rPr>
          <w:sz w:val="20"/>
          <w:szCs w:val="20"/>
        </w:rPr>
        <w:t>Participate in Parent Orientation, Home Visits</w:t>
      </w:r>
      <w:r w:rsidR="009E0E8F">
        <w:rPr>
          <w:sz w:val="20"/>
          <w:szCs w:val="20"/>
        </w:rPr>
        <w:t>,</w:t>
      </w:r>
      <w:r w:rsidRPr="00CD1B08">
        <w:rPr>
          <w:sz w:val="20"/>
          <w:szCs w:val="20"/>
        </w:rPr>
        <w:t xml:space="preserve"> and Parent-Teacher Conferences</w:t>
      </w:r>
    </w:p>
    <w:p w:rsidR="00012E1E" w:rsidRPr="00CD1B08" w:rsidRDefault="00012E1E" w:rsidP="00EE324E">
      <w:pPr>
        <w:numPr>
          <w:ilvl w:val="0"/>
          <w:numId w:val="4"/>
        </w:numPr>
        <w:jc w:val="both"/>
        <w:rPr>
          <w:sz w:val="20"/>
          <w:szCs w:val="20"/>
        </w:rPr>
      </w:pPr>
      <w:r w:rsidRPr="00CD1B08">
        <w:rPr>
          <w:sz w:val="20"/>
          <w:szCs w:val="20"/>
        </w:rPr>
        <w:t>Assist with implementation of the program evaluation process</w:t>
      </w:r>
    </w:p>
    <w:p w:rsidR="00012E1E" w:rsidRPr="00CD1B08" w:rsidRDefault="00012E1E" w:rsidP="00EE324E">
      <w:pPr>
        <w:numPr>
          <w:ilvl w:val="0"/>
          <w:numId w:val="4"/>
        </w:numPr>
        <w:jc w:val="both"/>
        <w:rPr>
          <w:sz w:val="20"/>
          <w:szCs w:val="20"/>
        </w:rPr>
      </w:pPr>
      <w:r w:rsidRPr="00CD1B08">
        <w:rPr>
          <w:sz w:val="20"/>
          <w:szCs w:val="20"/>
        </w:rPr>
        <w:t>Plan and use community resources that enrich the educational content of the program</w:t>
      </w:r>
    </w:p>
    <w:p w:rsidR="00012E1E" w:rsidRPr="00CD1B08" w:rsidRDefault="00012E1E" w:rsidP="00EE324E">
      <w:pPr>
        <w:numPr>
          <w:ilvl w:val="0"/>
          <w:numId w:val="4"/>
        </w:numPr>
        <w:jc w:val="both"/>
        <w:rPr>
          <w:sz w:val="20"/>
          <w:szCs w:val="20"/>
        </w:rPr>
      </w:pPr>
      <w:r w:rsidRPr="00CD1B08">
        <w:rPr>
          <w:sz w:val="20"/>
          <w:szCs w:val="20"/>
        </w:rPr>
        <w:t>Promote sound parent relationships</w:t>
      </w:r>
    </w:p>
    <w:p w:rsidR="00012E1E" w:rsidRPr="00CD1B08" w:rsidRDefault="00012E1E" w:rsidP="00EE324E">
      <w:pPr>
        <w:numPr>
          <w:ilvl w:val="0"/>
          <w:numId w:val="4"/>
        </w:numPr>
        <w:jc w:val="both"/>
        <w:rPr>
          <w:sz w:val="20"/>
          <w:szCs w:val="20"/>
        </w:rPr>
      </w:pPr>
      <w:r w:rsidRPr="00CD1B08">
        <w:rPr>
          <w:sz w:val="20"/>
          <w:szCs w:val="20"/>
        </w:rPr>
        <w:t>Work with children with special needs, attend case conferences and follow-up services</w:t>
      </w:r>
    </w:p>
    <w:p w:rsidR="00012E1E" w:rsidRPr="00CD1B08" w:rsidRDefault="00012E1E" w:rsidP="00EE324E">
      <w:pPr>
        <w:numPr>
          <w:ilvl w:val="0"/>
          <w:numId w:val="4"/>
        </w:numPr>
        <w:jc w:val="both"/>
        <w:rPr>
          <w:sz w:val="20"/>
          <w:szCs w:val="20"/>
        </w:rPr>
      </w:pPr>
      <w:r w:rsidRPr="00CD1B08">
        <w:rPr>
          <w:bCs/>
          <w:sz w:val="20"/>
          <w:szCs w:val="20"/>
        </w:rPr>
        <w:t>Maintain good working relationships with supervisors and peers</w:t>
      </w:r>
    </w:p>
    <w:p w:rsidR="00012E1E" w:rsidRPr="00CD1B08" w:rsidRDefault="00012E1E" w:rsidP="00EE324E">
      <w:pPr>
        <w:numPr>
          <w:ilvl w:val="0"/>
          <w:numId w:val="4"/>
        </w:numPr>
        <w:jc w:val="both"/>
        <w:rPr>
          <w:sz w:val="20"/>
          <w:szCs w:val="20"/>
        </w:rPr>
      </w:pPr>
      <w:r w:rsidRPr="00CD1B08">
        <w:rPr>
          <w:sz w:val="20"/>
          <w:szCs w:val="20"/>
        </w:rPr>
        <w:t>Work with supervisor in completing annual job performance evaluation of self and staff</w:t>
      </w:r>
    </w:p>
    <w:p w:rsidR="00012E1E" w:rsidRPr="00CD1B08" w:rsidRDefault="00012E1E" w:rsidP="00EE324E">
      <w:pPr>
        <w:numPr>
          <w:ilvl w:val="0"/>
          <w:numId w:val="4"/>
        </w:numPr>
        <w:jc w:val="both"/>
        <w:rPr>
          <w:sz w:val="20"/>
          <w:szCs w:val="20"/>
        </w:rPr>
      </w:pPr>
      <w:r w:rsidRPr="00CD1B08">
        <w:rPr>
          <w:sz w:val="20"/>
          <w:szCs w:val="20"/>
        </w:rPr>
        <w:t>Perform other duties as assigned by supervisor</w:t>
      </w:r>
    </w:p>
    <w:p w:rsidR="00012E1E" w:rsidRPr="00CD1B08" w:rsidRDefault="00012E1E" w:rsidP="00EE324E">
      <w:pPr>
        <w:ind w:left="720"/>
        <w:jc w:val="both"/>
        <w:rPr>
          <w:sz w:val="20"/>
          <w:szCs w:val="20"/>
        </w:rPr>
      </w:pPr>
      <w:bookmarkStart w:id="0" w:name="_GoBack"/>
      <w:bookmarkEnd w:id="0"/>
    </w:p>
    <w:p w:rsidR="00012E1E" w:rsidRPr="00CD1B08" w:rsidRDefault="00012E1E" w:rsidP="00EE324E">
      <w:pPr>
        <w:jc w:val="both"/>
        <w:rPr>
          <w:sz w:val="20"/>
          <w:szCs w:val="20"/>
        </w:rPr>
      </w:pPr>
      <w:r w:rsidRPr="00CD1B08">
        <w:rPr>
          <w:sz w:val="20"/>
          <w:szCs w:val="20"/>
        </w:rPr>
        <w:t xml:space="preserve"> </w:t>
      </w:r>
      <w:r w:rsidRPr="00CD1B08">
        <w:rPr>
          <w:b/>
          <w:bCs/>
          <w:sz w:val="20"/>
          <w:szCs w:val="20"/>
        </w:rPr>
        <w:t>Qualifications:</w:t>
      </w:r>
      <w:r w:rsidRPr="00CD1B08">
        <w:rPr>
          <w:sz w:val="20"/>
          <w:szCs w:val="20"/>
        </w:rPr>
        <w:t xml:space="preserve"> </w:t>
      </w:r>
    </w:p>
    <w:p w:rsidR="00012E1E" w:rsidRPr="00CD1B08" w:rsidRDefault="00012E1E" w:rsidP="00EE324E">
      <w:pPr>
        <w:numPr>
          <w:ilvl w:val="0"/>
          <w:numId w:val="3"/>
        </w:numPr>
        <w:jc w:val="both"/>
        <w:rPr>
          <w:sz w:val="20"/>
          <w:szCs w:val="20"/>
        </w:rPr>
      </w:pPr>
      <w:r w:rsidRPr="00CD1B08">
        <w:rPr>
          <w:sz w:val="20"/>
          <w:szCs w:val="20"/>
        </w:rPr>
        <w:t>Bachelor’s Degree in Early Childhood Education</w:t>
      </w:r>
      <w:r w:rsidR="00C829FB" w:rsidRPr="00CD1B08">
        <w:rPr>
          <w:sz w:val="20"/>
          <w:szCs w:val="20"/>
        </w:rPr>
        <w:t xml:space="preserve"> or other related field</w:t>
      </w:r>
      <w:r w:rsidR="00360951" w:rsidRPr="00CD1B08">
        <w:rPr>
          <w:sz w:val="20"/>
          <w:szCs w:val="20"/>
        </w:rPr>
        <w:t xml:space="preserve"> required</w:t>
      </w:r>
    </w:p>
    <w:p w:rsidR="00012E1E" w:rsidRPr="00CD1B08" w:rsidRDefault="00012E1E" w:rsidP="00EE324E">
      <w:pPr>
        <w:numPr>
          <w:ilvl w:val="0"/>
          <w:numId w:val="3"/>
        </w:numPr>
        <w:jc w:val="both"/>
        <w:rPr>
          <w:sz w:val="20"/>
          <w:szCs w:val="20"/>
        </w:rPr>
      </w:pPr>
      <w:r w:rsidRPr="00CD1B08">
        <w:rPr>
          <w:sz w:val="20"/>
          <w:szCs w:val="20"/>
        </w:rPr>
        <w:t>Master’s Deg</w:t>
      </w:r>
      <w:r w:rsidR="00C829FB" w:rsidRPr="00CD1B08">
        <w:rPr>
          <w:sz w:val="20"/>
          <w:szCs w:val="20"/>
        </w:rPr>
        <w:t xml:space="preserve">ree in Early Childhood Education or other related field </w:t>
      </w:r>
    </w:p>
    <w:p w:rsidR="00012E1E" w:rsidRPr="00CD1B08" w:rsidRDefault="00012E1E" w:rsidP="00EE324E">
      <w:pPr>
        <w:numPr>
          <w:ilvl w:val="0"/>
          <w:numId w:val="3"/>
        </w:numPr>
        <w:jc w:val="both"/>
        <w:rPr>
          <w:sz w:val="20"/>
          <w:szCs w:val="20"/>
        </w:rPr>
      </w:pPr>
      <w:r w:rsidRPr="00CD1B08">
        <w:rPr>
          <w:sz w:val="20"/>
          <w:szCs w:val="20"/>
        </w:rPr>
        <w:t>One year teaching experience working with children (age 3-5)</w:t>
      </w:r>
    </w:p>
    <w:p w:rsidR="00012E1E" w:rsidRPr="00CD1B08" w:rsidRDefault="00012E1E" w:rsidP="00EE324E">
      <w:pPr>
        <w:numPr>
          <w:ilvl w:val="0"/>
          <w:numId w:val="3"/>
        </w:numPr>
        <w:jc w:val="both"/>
        <w:rPr>
          <w:sz w:val="20"/>
          <w:szCs w:val="20"/>
        </w:rPr>
      </w:pPr>
      <w:r w:rsidRPr="00CD1B08">
        <w:rPr>
          <w:sz w:val="20"/>
          <w:szCs w:val="20"/>
        </w:rPr>
        <w:t>New York State Teaching Certificate</w:t>
      </w:r>
      <w:r w:rsidR="004E1E9F">
        <w:rPr>
          <w:sz w:val="20"/>
          <w:szCs w:val="20"/>
        </w:rPr>
        <w:t xml:space="preserve"> or eligible for certification based on study plan</w:t>
      </w:r>
    </w:p>
    <w:p w:rsidR="00012E1E" w:rsidRPr="00CD1B08" w:rsidRDefault="00012E1E" w:rsidP="00EE324E">
      <w:pPr>
        <w:numPr>
          <w:ilvl w:val="0"/>
          <w:numId w:val="3"/>
        </w:numPr>
        <w:jc w:val="both"/>
        <w:rPr>
          <w:sz w:val="20"/>
          <w:szCs w:val="20"/>
        </w:rPr>
      </w:pPr>
      <w:r w:rsidRPr="00CD1B08">
        <w:rPr>
          <w:sz w:val="20"/>
          <w:szCs w:val="20"/>
        </w:rPr>
        <w:t xml:space="preserve">Bilingual English/Spanish preferred </w:t>
      </w:r>
    </w:p>
    <w:p w:rsidR="00012E1E" w:rsidRPr="00CD1B08" w:rsidRDefault="00012E1E" w:rsidP="00EE324E">
      <w:pPr>
        <w:jc w:val="both"/>
        <w:rPr>
          <w:b/>
          <w:sz w:val="20"/>
          <w:szCs w:val="20"/>
        </w:rPr>
      </w:pPr>
    </w:p>
    <w:p w:rsidR="00360951" w:rsidRPr="00CD1B08" w:rsidRDefault="00012E1E" w:rsidP="00EE324E">
      <w:pPr>
        <w:jc w:val="both"/>
        <w:rPr>
          <w:sz w:val="20"/>
          <w:szCs w:val="20"/>
        </w:rPr>
      </w:pPr>
      <w:r w:rsidRPr="00CD1B08">
        <w:rPr>
          <w:b/>
          <w:sz w:val="20"/>
          <w:szCs w:val="20"/>
        </w:rPr>
        <w:t>Hours</w:t>
      </w:r>
      <w:r w:rsidRPr="00CD1B08">
        <w:rPr>
          <w:sz w:val="20"/>
          <w:szCs w:val="20"/>
        </w:rPr>
        <w:t>: 35 hours per week</w:t>
      </w:r>
      <w:r w:rsidR="00360951" w:rsidRPr="00CD1B08">
        <w:rPr>
          <w:sz w:val="20"/>
          <w:szCs w:val="20"/>
        </w:rPr>
        <w:t xml:space="preserve"> </w:t>
      </w:r>
    </w:p>
    <w:p w:rsidR="00572AA0" w:rsidRPr="00CD1B08" w:rsidRDefault="00572AA0" w:rsidP="00EE324E">
      <w:pPr>
        <w:jc w:val="both"/>
        <w:rPr>
          <w:sz w:val="20"/>
          <w:szCs w:val="20"/>
        </w:rPr>
      </w:pPr>
      <w:r w:rsidRPr="00CD1B08">
        <w:rPr>
          <w:b/>
          <w:sz w:val="20"/>
          <w:szCs w:val="20"/>
        </w:rPr>
        <w:t>Salary:</w:t>
      </w:r>
      <w:r w:rsidR="00012E1E" w:rsidRPr="00CD1B08">
        <w:rPr>
          <w:b/>
          <w:sz w:val="20"/>
          <w:szCs w:val="20"/>
        </w:rPr>
        <w:t xml:space="preserve"> </w:t>
      </w:r>
      <w:r w:rsidR="002F63AF">
        <w:rPr>
          <w:sz w:val="20"/>
          <w:szCs w:val="20"/>
        </w:rPr>
        <w:t xml:space="preserve">Union Scale based on education credentials </w:t>
      </w:r>
    </w:p>
    <w:p w:rsidR="004743F3" w:rsidRPr="00CD1B08" w:rsidRDefault="004743F3" w:rsidP="00EE324E">
      <w:pPr>
        <w:jc w:val="both"/>
        <w:rPr>
          <w:b/>
          <w:sz w:val="20"/>
          <w:szCs w:val="20"/>
        </w:rPr>
      </w:pPr>
    </w:p>
    <w:p w:rsidR="006917C9" w:rsidRDefault="00012E1E" w:rsidP="002F63AF">
      <w:pPr>
        <w:rPr>
          <w:sz w:val="20"/>
          <w:szCs w:val="20"/>
        </w:rPr>
      </w:pPr>
      <w:r w:rsidRPr="00CD1B08">
        <w:rPr>
          <w:b/>
          <w:sz w:val="20"/>
          <w:szCs w:val="20"/>
        </w:rPr>
        <w:t>Send cover letter and resume to:</w:t>
      </w:r>
      <w:r w:rsidR="00572AA0" w:rsidRPr="00CD1B08">
        <w:rPr>
          <w:sz w:val="20"/>
          <w:szCs w:val="20"/>
        </w:rPr>
        <w:t xml:space="preserve"> </w:t>
      </w:r>
      <w:r w:rsidR="00572AA0" w:rsidRPr="00CD1B08">
        <w:rPr>
          <w:sz w:val="20"/>
          <w:szCs w:val="20"/>
        </w:rPr>
        <w:tab/>
      </w:r>
      <w:r w:rsidR="002F63AF" w:rsidRPr="002F63AF">
        <w:rPr>
          <w:sz w:val="20"/>
          <w:szCs w:val="20"/>
        </w:rPr>
        <w:t>https://workforcenow.adp.com/jobs/apply/posting.html?client=ussofny&amp;jobId=10119&amp;lang=en_US&amp;source=CC832026</w:t>
      </w:r>
    </w:p>
    <w:p w:rsidR="008025B9" w:rsidRDefault="008025B9" w:rsidP="009E0E8F">
      <w:pPr>
        <w:jc w:val="both"/>
        <w:rPr>
          <w:sz w:val="20"/>
          <w:szCs w:val="20"/>
        </w:rPr>
      </w:pPr>
    </w:p>
    <w:p w:rsidR="009E0E8F" w:rsidRPr="00CD1B08" w:rsidRDefault="009E0E8F" w:rsidP="009E0E8F">
      <w:pPr>
        <w:jc w:val="both"/>
        <w:rPr>
          <w:sz w:val="20"/>
          <w:szCs w:val="20"/>
        </w:rPr>
      </w:pPr>
    </w:p>
    <w:p w:rsidR="00CD1B08" w:rsidRPr="00CD1B08" w:rsidRDefault="00360951">
      <w:pPr>
        <w:jc w:val="both"/>
        <w:rPr>
          <w:sz w:val="20"/>
          <w:szCs w:val="20"/>
        </w:rPr>
      </w:pPr>
      <w:r w:rsidRPr="00CD1B08">
        <w:rPr>
          <w:sz w:val="20"/>
          <w:szCs w:val="20"/>
        </w:rPr>
        <w:t xml:space="preserve"> (No telephone </w:t>
      </w:r>
      <w:r w:rsidR="005556E3" w:rsidRPr="00CD1B08">
        <w:rPr>
          <w:sz w:val="20"/>
          <w:szCs w:val="20"/>
        </w:rPr>
        <w:t>inquires</w:t>
      </w:r>
      <w:r w:rsidRPr="00CD1B08">
        <w:rPr>
          <w:sz w:val="20"/>
          <w:szCs w:val="20"/>
        </w:rPr>
        <w:t xml:space="preserve"> please)</w:t>
      </w:r>
    </w:p>
    <w:sectPr w:rsidR="00CD1B08" w:rsidRPr="00CD1B08" w:rsidSect="004743F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750" w:rsidRDefault="00A36750">
      <w:r>
        <w:separator/>
      </w:r>
    </w:p>
  </w:endnote>
  <w:endnote w:type="continuationSeparator" w:id="0">
    <w:p w:rsidR="00A36750" w:rsidRDefault="00A3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D42" w:rsidRPr="00012E1E" w:rsidRDefault="00681D42" w:rsidP="0024515B">
    <w:pPr>
      <w:jc w:val="center"/>
      <w:rPr>
        <w:sz w:val="18"/>
        <w:szCs w:val="18"/>
      </w:rPr>
    </w:pPr>
    <w:r w:rsidRPr="00012E1E">
      <w:rPr>
        <w:sz w:val="18"/>
        <w:szCs w:val="18"/>
      </w:rPr>
      <w:t>University Settlement is an Equal Opportunity Employer</w:t>
    </w:r>
  </w:p>
  <w:p w:rsidR="00681D42" w:rsidRDefault="00D20DEF" w:rsidP="00C831C3">
    <w:pPr>
      <w:pStyle w:val="Footer"/>
      <w:jc w:val="right"/>
      <w:rPr>
        <w:sz w:val="20"/>
        <w:szCs w:val="20"/>
      </w:rPr>
    </w:pPr>
    <w:r>
      <w:rPr>
        <w:sz w:val="20"/>
        <w:szCs w:val="20"/>
      </w:rPr>
      <w:t>7/31/2013</w:t>
    </w:r>
  </w:p>
  <w:p w:rsidR="00681D42" w:rsidRPr="00CD1415" w:rsidRDefault="00681D42" w:rsidP="00C831C3">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750" w:rsidRDefault="00A36750">
      <w:r>
        <w:separator/>
      </w:r>
    </w:p>
  </w:footnote>
  <w:footnote w:type="continuationSeparator" w:id="0">
    <w:p w:rsidR="00A36750" w:rsidRDefault="00A36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3AF" w:rsidRDefault="002F63AF">
    <w:pPr>
      <w:pStyle w:val="Header"/>
    </w:pPr>
    <w:r>
      <w:t>1077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F60A2"/>
    <w:multiLevelType w:val="hybridMultilevel"/>
    <w:tmpl w:val="DA0A6B7E"/>
    <w:lvl w:ilvl="0" w:tplc="2312DD64">
      <w:numFmt w:val="bullet"/>
      <w:lvlText w:val=""/>
      <w:lvlJc w:val="left"/>
      <w:pPr>
        <w:tabs>
          <w:tab w:val="num" w:pos="420"/>
        </w:tabs>
        <w:ind w:left="420" w:hanging="42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285639"/>
    <w:multiLevelType w:val="hybridMultilevel"/>
    <w:tmpl w:val="FCDA0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AE04F7"/>
    <w:multiLevelType w:val="hybridMultilevel"/>
    <w:tmpl w:val="BB1C96A0"/>
    <w:lvl w:ilvl="0" w:tplc="0B4E0FA0">
      <w:numFmt w:val="bullet"/>
      <w:lvlText w:val=""/>
      <w:lvlJc w:val="left"/>
      <w:pPr>
        <w:tabs>
          <w:tab w:val="num" w:pos="780"/>
        </w:tabs>
        <w:ind w:left="780" w:hanging="4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E33F4"/>
    <w:multiLevelType w:val="hybridMultilevel"/>
    <w:tmpl w:val="4AF639D4"/>
    <w:lvl w:ilvl="0" w:tplc="F55A0AC4">
      <w:numFmt w:val="bullet"/>
      <w:lvlText w:val=""/>
      <w:lvlJc w:val="left"/>
      <w:pPr>
        <w:tabs>
          <w:tab w:val="num" w:pos="420"/>
        </w:tabs>
        <w:ind w:left="420" w:hanging="42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F043821"/>
    <w:multiLevelType w:val="hybridMultilevel"/>
    <w:tmpl w:val="20246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2A"/>
    <w:rsid w:val="00001DD3"/>
    <w:rsid w:val="00012E1E"/>
    <w:rsid w:val="000A4FF1"/>
    <w:rsid w:val="000C7A0D"/>
    <w:rsid w:val="000D25CB"/>
    <w:rsid w:val="00107FE1"/>
    <w:rsid w:val="00144EF4"/>
    <w:rsid w:val="00167679"/>
    <w:rsid w:val="0017517F"/>
    <w:rsid w:val="00180A7C"/>
    <w:rsid w:val="001B0802"/>
    <w:rsid w:val="001B56C8"/>
    <w:rsid w:val="001C6A91"/>
    <w:rsid w:val="001D2BF2"/>
    <w:rsid w:val="00226899"/>
    <w:rsid w:val="0024515B"/>
    <w:rsid w:val="00266FB0"/>
    <w:rsid w:val="002B0E3F"/>
    <w:rsid w:val="002B398D"/>
    <w:rsid w:val="002C598B"/>
    <w:rsid w:val="002F63AF"/>
    <w:rsid w:val="0035437A"/>
    <w:rsid w:val="00360951"/>
    <w:rsid w:val="0036531E"/>
    <w:rsid w:val="00373D7E"/>
    <w:rsid w:val="003817D7"/>
    <w:rsid w:val="003C5D62"/>
    <w:rsid w:val="003F3035"/>
    <w:rsid w:val="003F4C5D"/>
    <w:rsid w:val="00410367"/>
    <w:rsid w:val="004743F3"/>
    <w:rsid w:val="00482657"/>
    <w:rsid w:val="00484A40"/>
    <w:rsid w:val="004873B5"/>
    <w:rsid w:val="00494C1B"/>
    <w:rsid w:val="004A12AD"/>
    <w:rsid w:val="004A49E7"/>
    <w:rsid w:val="004E1E9F"/>
    <w:rsid w:val="00511DA1"/>
    <w:rsid w:val="00536169"/>
    <w:rsid w:val="00545B7C"/>
    <w:rsid w:val="005556E3"/>
    <w:rsid w:val="00556DE2"/>
    <w:rsid w:val="00561365"/>
    <w:rsid w:val="00572AA0"/>
    <w:rsid w:val="005B1E65"/>
    <w:rsid w:val="005B2755"/>
    <w:rsid w:val="00633A46"/>
    <w:rsid w:val="00681D42"/>
    <w:rsid w:val="006917C9"/>
    <w:rsid w:val="006940E9"/>
    <w:rsid w:val="00694EF2"/>
    <w:rsid w:val="006B5562"/>
    <w:rsid w:val="006B7A9F"/>
    <w:rsid w:val="006D0D15"/>
    <w:rsid w:val="006E1411"/>
    <w:rsid w:val="007005E1"/>
    <w:rsid w:val="00730FAC"/>
    <w:rsid w:val="00755F4B"/>
    <w:rsid w:val="007710CE"/>
    <w:rsid w:val="008025B9"/>
    <w:rsid w:val="008053C6"/>
    <w:rsid w:val="008265A9"/>
    <w:rsid w:val="00851C49"/>
    <w:rsid w:val="008752E8"/>
    <w:rsid w:val="008B0ED6"/>
    <w:rsid w:val="008F4584"/>
    <w:rsid w:val="0091446C"/>
    <w:rsid w:val="00926E4C"/>
    <w:rsid w:val="00953649"/>
    <w:rsid w:val="009D4EEF"/>
    <w:rsid w:val="009E0E8F"/>
    <w:rsid w:val="00A20427"/>
    <w:rsid w:val="00A36750"/>
    <w:rsid w:val="00AC5215"/>
    <w:rsid w:val="00AD2E13"/>
    <w:rsid w:val="00B22363"/>
    <w:rsid w:val="00B3276C"/>
    <w:rsid w:val="00BA038A"/>
    <w:rsid w:val="00BD5023"/>
    <w:rsid w:val="00C01CC3"/>
    <w:rsid w:val="00C065BC"/>
    <w:rsid w:val="00C242AF"/>
    <w:rsid w:val="00C33AA2"/>
    <w:rsid w:val="00C3799D"/>
    <w:rsid w:val="00C829FB"/>
    <w:rsid w:val="00C831C3"/>
    <w:rsid w:val="00C9523C"/>
    <w:rsid w:val="00CD1415"/>
    <w:rsid w:val="00CD1B08"/>
    <w:rsid w:val="00D128FE"/>
    <w:rsid w:val="00D20DEF"/>
    <w:rsid w:val="00D3650B"/>
    <w:rsid w:val="00D8164C"/>
    <w:rsid w:val="00D95F2A"/>
    <w:rsid w:val="00DF2A9E"/>
    <w:rsid w:val="00E61882"/>
    <w:rsid w:val="00ED3C40"/>
    <w:rsid w:val="00EE03A4"/>
    <w:rsid w:val="00EE324E"/>
    <w:rsid w:val="00EF0E84"/>
    <w:rsid w:val="00F24C23"/>
    <w:rsid w:val="00F44245"/>
    <w:rsid w:val="00F45A9C"/>
    <w:rsid w:val="00F95BA2"/>
    <w:rsid w:val="00FD0B52"/>
    <w:rsid w:val="00FD6563"/>
    <w:rsid w:val="00FE0F30"/>
    <w:rsid w:val="00FE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docId w15:val="{FDFF8561-B7CD-40B8-8665-B686B1AD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5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31C3"/>
    <w:pPr>
      <w:tabs>
        <w:tab w:val="center" w:pos="4320"/>
        <w:tab w:val="right" w:pos="8640"/>
      </w:tabs>
    </w:pPr>
  </w:style>
  <w:style w:type="paragraph" w:styleId="Footer">
    <w:name w:val="footer"/>
    <w:basedOn w:val="Normal"/>
    <w:rsid w:val="00C831C3"/>
    <w:pPr>
      <w:tabs>
        <w:tab w:val="center" w:pos="4320"/>
        <w:tab w:val="right" w:pos="8640"/>
      </w:tabs>
    </w:pPr>
  </w:style>
  <w:style w:type="paragraph" w:styleId="Subtitle">
    <w:name w:val="Subtitle"/>
    <w:basedOn w:val="Normal"/>
    <w:link w:val="SubtitleChar"/>
    <w:qFormat/>
    <w:rsid w:val="00572AA0"/>
    <w:pPr>
      <w:jc w:val="center"/>
    </w:pPr>
    <w:rPr>
      <w:sz w:val="28"/>
      <w:szCs w:val="20"/>
    </w:rPr>
  </w:style>
  <w:style w:type="character" w:customStyle="1" w:styleId="SubtitleChar">
    <w:name w:val="Subtitle Char"/>
    <w:basedOn w:val="DefaultParagraphFont"/>
    <w:link w:val="Subtitle"/>
    <w:rsid w:val="00572AA0"/>
    <w:rPr>
      <w:sz w:val="28"/>
    </w:rPr>
  </w:style>
  <w:style w:type="character" w:styleId="Hyperlink">
    <w:name w:val="Hyperlink"/>
    <w:basedOn w:val="DefaultParagraphFont"/>
    <w:rsid w:val="00410367"/>
    <w:rPr>
      <w:color w:val="0000FF"/>
      <w:u w:val="single"/>
    </w:rPr>
  </w:style>
  <w:style w:type="paragraph" w:styleId="BalloonText">
    <w:name w:val="Balloon Text"/>
    <w:basedOn w:val="Normal"/>
    <w:link w:val="BalloonTextChar"/>
    <w:rsid w:val="003F4C5D"/>
    <w:rPr>
      <w:rFonts w:ascii="Tahoma" w:hAnsi="Tahoma" w:cs="Tahoma"/>
      <w:sz w:val="16"/>
      <w:szCs w:val="16"/>
    </w:rPr>
  </w:style>
  <w:style w:type="character" w:customStyle="1" w:styleId="BalloonTextChar">
    <w:name w:val="Balloon Text Char"/>
    <w:basedOn w:val="DefaultParagraphFont"/>
    <w:link w:val="BalloonText"/>
    <w:rsid w:val="003F4C5D"/>
    <w:rPr>
      <w:rFonts w:ascii="Tahoma" w:hAnsi="Tahoma" w:cs="Tahoma"/>
      <w:sz w:val="16"/>
      <w:szCs w:val="16"/>
    </w:rPr>
  </w:style>
  <w:style w:type="character" w:styleId="FollowedHyperlink">
    <w:name w:val="FollowedHyperlink"/>
    <w:basedOn w:val="DefaultParagraphFont"/>
    <w:semiHidden/>
    <w:unhideWhenUsed/>
    <w:rsid w:val="008025B9"/>
    <w:rPr>
      <w:color w:val="800080" w:themeColor="followedHyperlink"/>
      <w:u w:val="single"/>
    </w:rPr>
  </w:style>
  <w:style w:type="paragraph" w:styleId="NormalWeb">
    <w:name w:val="Normal (Web)"/>
    <w:basedOn w:val="Normal"/>
    <w:semiHidden/>
    <w:unhideWhenUsed/>
    <w:rsid w:val="0080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573488">
      <w:bodyDiv w:val="1"/>
      <w:marLeft w:val="0"/>
      <w:marRight w:val="0"/>
      <w:marTop w:val="0"/>
      <w:marBottom w:val="0"/>
      <w:divBdr>
        <w:top w:val="none" w:sz="0" w:space="0" w:color="auto"/>
        <w:left w:val="none" w:sz="0" w:space="0" w:color="auto"/>
        <w:bottom w:val="none" w:sz="0" w:space="0" w:color="auto"/>
        <w:right w:val="none" w:sz="0" w:space="0" w:color="auto"/>
      </w:divBdr>
    </w:div>
    <w:div w:id="1625230312">
      <w:bodyDiv w:val="1"/>
      <w:marLeft w:val="0"/>
      <w:marRight w:val="0"/>
      <w:marTop w:val="0"/>
      <w:marBottom w:val="0"/>
      <w:divBdr>
        <w:top w:val="none" w:sz="0" w:space="0" w:color="auto"/>
        <w:left w:val="none" w:sz="0" w:space="0" w:color="auto"/>
        <w:bottom w:val="none" w:sz="0" w:space="0" w:color="auto"/>
        <w:right w:val="none" w:sz="0" w:space="0" w:color="auto"/>
      </w:divBdr>
    </w:div>
    <w:div w:id="1684745222">
      <w:bodyDiv w:val="1"/>
      <w:marLeft w:val="0"/>
      <w:marRight w:val="0"/>
      <w:marTop w:val="0"/>
      <w:marBottom w:val="0"/>
      <w:divBdr>
        <w:top w:val="none" w:sz="0" w:space="0" w:color="auto"/>
        <w:left w:val="none" w:sz="0" w:space="0" w:color="auto"/>
        <w:bottom w:val="none" w:sz="0" w:space="0" w:color="auto"/>
        <w:right w:val="none" w:sz="0" w:space="0" w:color="auto"/>
      </w:divBdr>
    </w:div>
    <w:div w:id="18565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342</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Settlement</Company>
  <LinksUpToDate>false</LinksUpToDate>
  <CharactersWithSpaces>2580</CharactersWithSpaces>
  <SharedDoc>false</SharedDoc>
  <HLinks>
    <vt:vector size="6" baseType="variant">
      <vt:variant>
        <vt:i4>3276817</vt:i4>
      </vt:variant>
      <vt:variant>
        <vt:i4>0</vt:i4>
      </vt:variant>
      <vt:variant>
        <vt:i4>0</vt:i4>
      </vt:variant>
      <vt:variant>
        <vt:i4>5</vt:i4>
      </vt:variant>
      <vt:variant>
        <vt:lpwstr>mailto:eccjobs@universitysettlement.org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Early Child Care</dc:creator>
  <cp:lastModifiedBy>Jessica Yeoun</cp:lastModifiedBy>
  <cp:revision>3</cp:revision>
  <cp:lastPrinted>2013-02-22T20:45:00Z</cp:lastPrinted>
  <dcterms:created xsi:type="dcterms:W3CDTF">2015-10-16T16:28:00Z</dcterms:created>
  <dcterms:modified xsi:type="dcterms:W3CDTF">2016-07-13T17:05:00Z</dcterms:modified>
</cp:coreProperties>
</file>