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19" w:rsidRPr="00635DBC" w:rsidRDefault="00D226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5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«УТВЕРЖДАЮ»</w:t>
      </w:r>
    </w:p>
    <w:p w:rsidR="00D226BF" w:rsidRPr="00635DBC" w:rsidRDefault="00D226BF">
      <w:pPr>
        <w:rPr>
          <w:rFonts w:ascii="Times New Roman" w:hAnsi="Times New Roman" w:cs="Times New Roman"/>
          <w:sz w:val="24"/>
          <w:szCs w:val="24"/>
        </w:rPr>
      </w:pPr>
      <w:r w:rsidRPr="00635DB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C34C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35DBC">
        <w:rPr>
          <w:rFonts w:ascii="Times New Roman" w:hAnsi="Times New Roman" w:cs="Times New Roman"/>
          <w:sz w:val="24"/>
          <w:szCs w:val="24"/>
        </w:rPr>
        <w:t xml:space="preserve">     Председатель Кировской районной организации</w:t>
      </w:r>
    </w:p>
    <w:p w:rsidR="00D226BF" w:rsidRPr="00635DBC" w:rsidRDefault="00D226BF">
      <w:pPr>
        <w:rPr>
          <w:rFonts w:ascii="Times New Roman" w:hAnsi="Times New Roman" w:cs="Times New Roman"/>
          <w:sz w:val="24"/>
          <w:szCs w:val="24"/>
        </w:rPr>
      </w:pPr>
      <w:r w:rsidRPr="00635DB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C34C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35DBC">
        <w:rPr>
          <w:rFonts w:ascii="Times New Roman" w:hAnsi="Times New Roman" w:cs="Times New Roman"/>
          <w:sz w:val="24"/>
          <w:szCs w:val="24"/>
        </w:rPr>
        <w:t xml:space="preserve">      Профсоюза работников народного образования</w:t>
      </w:r>
    </w:p>
    <w:p w:rsidR="00D226BF" w:rsidRPr="00635DBC" w:rsidRDefault="00D226BF">
      <w:pPr>
        <w:rPr>
          <w:rFonts w:ascii="Times New Roman" w:hAnsi="Times New Roman" w:cs="Times New Roman"/>
          <w:sz w:val="24"/>
          <w:szCs w:val="24"/>
        </w:rPr>
      </w:pPr>
      <w:r w:rsidRPr="00635DB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C34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35DBC">
        <w:rPr>
          <w:rFonts w:ascii="Times New Roman" w:hAnsi="Times New Roman" w:cs="Times New Roman"/>
          <w:sz w:val="24"/>
          <w:szCs w:val="24"/>
        </w:rPr>
        <w:t xml:space="preserve">          ______________________________Е.В. Якушина</w:t>
      </w:r>
    </w:p>
    <w:p w:rsidR="00D226BF" w:rsidRPr="00635DBC" w:rsidRDefault="00D226BF">
      <w:pPr>
        <w:rPr>
          <w:rFonts w:ascii="Times New Roman" w:hAnsi="Times New Roman" w:cs="Times New Roman"/>
          <w:sz w:val="24"/>
          <w:szCs w:val="24"/>
        </w:rPr>
      </w:pPr>
    </w:p>
    <w:p w:rsidR="00D226BF" w:rsidRPr="00635DBC" w:rsidRDefault="00D226BF">
      <w:pPr>
        <w:rPr>
          <w:rFonts w:ascii="Times New Roman" w:hAnsi="Times New Roman" w:cs="Times New Roman"/>
          <w:sz w:val="24"/>
          <w:szCs w:val="24"/>
        </w:rPr>
      </w:pPr>
      <w:r w:rsidRPr="00635D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F4318" w:rsidRPr="00635DB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35DBC">
        <w:rPr>
          <w:rFonts w:ascii="Times New Roman" w:hAnsi="Times New Roman" w:cs="Times New Roman"/>
          <w:sz w:val="24"/>
          <w:szCs w:val="24"/>
        </w:rPr>
        <w:t xml:space="preserve">      ПОЛОЖЕНИЕ</w:t>
      </w:r>
    </w:p>
    <w:p w:rsidR="00C54985" w:rsidRPr="00635DBC" w:rsidRDefault="008F4318">
      <w:pPr>
        <w:rPr>
          <w:rFonts w:ascii="Times New Roman" w:hAnsi="Times New Roman" w:cs="Times New Roman"/>
          <w:sz w:val="24"/>
          <w:szCs w:val="24"/>
        </w:rPr>
      </w:pPr>
      <w:r w:rsidRPr="00635DBC">
        <w:rPr>
          <w:rFonts w:ascii="Times New Roman" w:hAnsi="Times New Roman" w:cs="Times New Roman"/>
          <w:sz w:val="24"/>
          <w:szCs w:val="24"/>
        </w:rPr>
        <w:t xml:space="preserve">                       о</w:t>
      </w:r>
      <w:r w:rsidR="00D226BF" w:rsidRPr="00635DBC">
        <w:rPr>
          <w:rFonts w:ascii="Times New Roman" w:hAnsi="Times New Roman" w:cs="Times New Roman"/>
          <w:sz w:val="24"/>
          <w:szCs w:val="24"/>
        </w:rPr>
        <w:t xml:space="preserve"> проведении соревнований по стрельбе среди </w:t>
      </w:r>
      <w:r w:rsidR="00C54985" w:rsidRPr="00635DBC"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C54985" w:rsidRPr="00635DBC" w:rsidRDefault="00C54985">
      <w:pPr>
        <w:rPr>
          <w:rFonts w:ascii="Times New Roman" w:hAnsi="Times New Roman" w:cs="Times New Roman"/>
          <w:sz w:val="24"/>
          <w:szCs w:val="24"/>
        </w:rPr>
      </w:pPr>
      <w:r w:rsidRPr="00635DBC">
        <w:rPr>
          <w:rFonts w:ascii="Times New Roman" w:hAnsi="Times New Roman" w:cs="Times New Roman"/>
          <w:sz w:val="24"/>
          <w:szCs w:val="24"/>
        </w:rPr>
        <w:t xml:space="preserve"> </w:t>
      </w:r>
      <w:r w:rsidR="008F4318" w:rsidRPr="00635DBC">
        <w:rPr>
          <w:rFonts w:ascii="Times New Roman" w:hAnsi="Times New Roman" w:cs="Times New Roman"/>
          <w:sz w:val="24"/>
          <w:szCs w:val="24"/>
        </w:rPr>
        <w:t xml:space="preserve">                 о</w:t>
      </w:r>
      <w:r w:rsidRPr="00635DBC">
        <w:rPr>
          <w:rFonts w:ascii="Times New Roman" w:hAnsi="Times New Roman" w:cs="Times New Roman"/>
          <w:sz w:val="24"/>
          <w:szCs w:val="24"/>
        </w:rPr>
        <w:t>бразовательных учреждений МО «Город Киров и Кировский район»</w:t>
      </w:r>
    </w:p>
    <w:p w:rsidR="00C54985" w:rsidRPr="00635DBC" w:rsidRDefault="00C54985">
      <w:pPr>
        <w:rPr>
          <w:rFonts w:ascii="Times New Roman" w:hAnsi="Times New Roman" w:cs="Times New Roman"/>
          <w:sz w:val="24"/>
          <w:szCs w:val="24"/>
        </w:rPr>
      </w:pPr>
    </w:p>
    <w:p w:rsidR="00D226BF" w:rsidRPr="00635DBC" w:rsidRDefault="00C54985" w:rsidP="00C54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DBC">
        <w:rPr>
          <w:rFonts w:ascii="Times New Roman" w:hAnsi="Times New Roman" w:cs="Times New Roman"/>
          <w:sz w:val="24"/>
          <w:szCs w:val="24"/>
        </w:rPr>
        <w:t>ЦЕЛИ И ЗАДАЧИ.</w:t>
      </w:r>
    </w:p>
    <w:p w:rsidR="00C54985" w:rsidRPr="00635DBC" w:rsidRDefault="00C54985" w:rsidP="00C549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DBC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C54985" w:rsidRPr="00635DBC" w:rsidRDefault="00C54985" w:rsidP="00C549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DBC">
        <w:rPr>
          <w:rFonts w:ascii="Times New Roman" w:hAnsi="Times New Roman" w:cs="Times New Roman"/>
          <w:sz w:val="24"/>
          <w:szCs w:val="24"/>
        </w:rPr>
        <w:t xml:space="preserve"> Укрепление здоровья работников образования.</w:t>
      </w:r>
    </w:p>
    <w:p w:rsidR="00C54985" w:rsidRPr="00635DBC" w:rsidRDefault="00C54985" w:rsidP="00C549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DBC">
        <w:rPr>
          <w:rFonts w:ascii="Times New Roman" w:hAnsi="Times New Roman" w:cs="Times New Roman"/>
          <w:sz w:val="24"/>
          <w:szCs w:val="24"/>
        </w:rPr>
        <w:t>Организация досуга работников образования.</w:t>
      </w:r>
    </w:p>
    <w:p w:rsidR="008F4318" w:rsidRPr="00635DBC" w:rsidRDefault="008F4318" w:rsidP="008F43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985" w:rsidRPr="00635DBC" w:rsidRDefault="00C54985" w:rsidP="00C54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DBC">
        <w:rPr>
          <w:rFonts w:ascii="Times New Roman" w:hAnsi="Times New Roman" w:cs="Times New Roman"/>
          <w:sz w:val="24"/>
          <w:szCs w:val="24"/>
        </w:rPr>
        <w:t>МЕСТО И СРОКИ ПРОВЕДЕНИЯ.</w:t>
      </w:r>
    </w:p>
    <w:p w:rsidR="00C54985" w:rsidRPr="00635DBC" w:rsidRDefault="00C54985" w:rsidP="00C54985">
      <w:pPr>
        <w:rPr>
          <w:rFonts w:ascii="Times New Roman" w:hAnsi="Times New Roman" w:cs="Times New Roman"/>
          <w:sz w:val="24"/>
          <w:szCs w:val="24"/>
        </w:rPr>
      </w:pPr>
      <w:r w:rsidRPr="00635DBC">
        <w:rPr>
          <w:rFonts w:ascii="Times New Roman" w:hAnsi="Times New Roman" w:cs="Times New Roman"/>
          <w:sz w:val="24"/>
          <w:szCs w:val="24"/>
        </w:rPr>
        <w:t xml:space="preserve">  Соревнования пр</w:t>
      </w:r>
      <w:r w:rsidR="008F4318" w:rsidRPr="00635DBC">
        <w:rPr>
          <w:rFonts w:ascii="Times New Roman" w:hAnsi="Times New Roman" w:cs="Times New Roman"/>
          <w:sz w:val="24"/>
          <w:szCs w:val="24"/>
        </w:rPr>
        <w:t>о</w:t>
      </w:r>
      <w:r w:rsidR="00CC34C0">
        <w:rPr>
          <w:rFonts w:ascii="Times New Roman" w:hAnsi="Times New Roman" w:cs="Times New Roman"/>
          <w:sz w:val="24"/>
          <w:szCs w:val="24"/>
        </w:rPr>
        <w:t>водятся в зале МКОУ «СОШ № 6» 3 ноября 2016</w:t>
      </w:r>
      <w:r w:rsidR="005A6FA5" w:rsidRPr="00635DBC">
        <w:rPr>
          <w:rFonts w:ascii="Times New Roman" w:hAnsi="Times New Roman" w:cs="Times New Roman"/>
          <w:sz w:val="24"/>
          <w:szCs w:val="24"/>
        </w:rPr>
        <w:t xml:space="preserve"> года с 10</w:t>
      </w:r>
      <w:r w:rsidR="00CC34C0">
        <w:rPr>
          <w:rFonts w:ascii="Times New Roman" w:hAnsi="Times New Roman" w:cs="Times New Roman"/>
          <w:sz w:val="24"/>
          <w:szCs w:val="24"/>
        </w:rPr>
        <w:t>.00 до 12.00</w:t>
      </w:r>
    </w:p>
    <w:p w:rsidR="00C54985" w:rsidRPr="00635DBC" w:rsidRDefault="00C54985" w:rsidP="00C549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DBC">
        <w:rPr>
          <w:rFonts w:ascii="Times New Roman" w:hAnsi="Times New Roman" w:cs="Times New Roman"/>
          <w:sz w:val="24"/>
          <w:szCs w:val="24"/>
        </w:rPr>
        <w:t>УЧАСТНИКИ</w:t>
      </w:r>
    </w:p>
    <w:p w:rsidR="00C54985" w:rsidRPr="00635DBC" w:rsidRDefault="00C54985" w:rsidP="00C54985">
      <w:pPr>
        <w:rPr>
          <w:rFonts w:ascii="Times New Roman" w:hAnsi="Times New Roman" w:cs="Times New Roman"/>
          <w:sz w:val="24"/>
          <w:szCs w:val="24"/>
        </w:rPr>
      </w:pPr>
      <w:r w:rsidRPr="00635DBC">
        <w:rPr>
          <w:rFonts w:ascii="Times New Roman" w:hAnsi="Times New Roman" w:cs="Times New Roman"/>
          <w:sz w:val="24"/>
          <w:szCs w:val="24"/>
        </w:rPr>
        <w:t xml:space="preserve">  Участниками соревнований являются работники образовательного учреждения (основные или совместители) – члены профсоюзной организации работников образования. Количество участников </w:t>
      </w:r>
      <w:r w:rsidR="009F51F9" w:rsidRPr="00635DBC">
        <w:rPr>
          <w:rFonts w:ascii="Times New Roman" w:hAnsi="Times New Roman" w:cs="Times New Roman"/>
          <w:sz w:val="24"/>
          <w:szCs w:val="24"/>
        </w:rPr>
        <w:t>–</w:t>
      </w:r>
      <w:r w:rsidRPr="00635DBC">
        <w:rPr>
          <w:rFonts w:ascii="Times New Roman" w:hAnsi="Times New Roman" w:cs="Times New Roman"/>
          <w:sz w:val="24"/>
          <w:szCs w:val="24"/>
        </w:rPr>
        <w:t xml:space="preserve"> </w:t>
      </w:r>
      <w:r w:rsidR="008F4318" w:rsidRPr="00635DBC">
        <w:rPr>
          <w:rFonts w:ascii="Times New Roman" w:hAnsi="Times New Roman" w:cs="Times New Roman"/>
          <w:sz w:val="24"/>
          <w:szCs w:val="24"/>
        </w:rPr>
        <w:t>2 че</w:t>
      </w:r>
      <w:r w:rsidR="009F51F9" w:rsidRPr="00635DBC">
        <w:rPr>
          <w:rFonts w:ascii="Times New Roman" w:hAnsi="Times New Roman" w:cs="Times New Roman"/>
          <w:sz w:val="24"/>
          <w:szCs w:val="24"/>
        </w:rPr>
        <w:t>ловека (1 мужчина и 1 женщина).</w:t>
      </w:r>
    </w:p>
    <w:p w:rsidR="009F51F9" w:rsidRPr="00635DBC" w:rsidRDefault="009F51F9" w:rsidP="009F5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DBC">
        <w:rPr>
          <w:rFonts w:ascii="Times New Roman" w:hAnsi="Times New Roman" w:cs="Times New Roman"/>
          <w:sz w:val="24"/>
          <w:szCs w:val="24"/>
        </w:rPr>
        <w:t>ПОРЯДОК ПРОВЕДЕНИЯ СОРЕВНОВАНИЙ.</w:t>
      </w:r>
    </w:p>
    <w:p w:rsidR="009F51F9" w:rsidRPr="00635DBC" w:rsidRDefault="009F51F9" w:rsidP="009F51F9">
      <w:pPr>
        <w:rPr>
          <w:rFonts w:ascii="Times New Roman" w:hAnsi="Times New Roman" w:cs="Times New Roman"/>
          <w:sz w:val="24"/>
          <w:szCs w:val="24"/>
        </w:rPr>
      </w:pPr>
      <w:r w:rsidRPr="00635DBC">
        <w:rPr>
          <w:rFonts w:ascii="Times New Roman" w:hAnsi="Times New Roman" w:cs="Times New Roman"/>
          <w:sz w:val="24"/>
          <w:szCs w:val="24"/>
        </w:rPr>
        <w:t xml:space="preserve">   Соревнования по стрельбе пр</w:t>
      </w:r>
      <w:r w:rsidR="008F4318" w:rsidRPr="00635DBC">
        <w:rPr>
          <w:rFonts w:ascii="Times New Roman" w:hAnsi="Times New Roman" w:cs="Times New Roman"/>
          <w:sz w:val="24"/>
          <w:szCs w:val="24"/>
        </w:rPr>
        <w:t>о</w:t>
      </w:r>
      <w:r w:rsidRPr="00635DBC">
        <w:rPr>
          <w:rFonts w:ascii="Times New Roman" w:hAnsi="Times New Roman" w:cs="Times New Roman"/>
          <w:sz w:val="24"/>
          <w:szCs w:val="24"/>
        </w:rPr>
        <w:t>водятся из пневматических ружей  (</w:t>
      </w:r>
      <w:proofErr w:type="spellStart"/>
      <w:r w:rsidRPr="00635DBC">
        <w:rPr>
          <w:rFonts w:ascii="Times New Roman" w:hAnsi="Times New Roman" w:cs="Times New Roman"/>
          <w:sz w:val="24"/>
          <w:szCs w:val="24"/>
        </w:rPr>
        <w:t>воздушка</w:t>
      </w:r>
      <w:proofErr w:type="spellEnd"/>
      <w:r w:rsidR="00CC34C0">
        <w:rPr>
          <w:rFonts w:ascii="Times New Roman" w:hAnsi="Times New Roman" w:cs="Times New Roman"/>
          <w:sz w:val="24"/>
          <w:szCs w:val="24"/>
        </w:rPr>
        <w:t xml:space="preserve"> без оптического прицела</w:t>
      </w:r>
      <w:r w:rsidRPr="00635DBC">
        <w:rPr>
          <w:rFonts w:ascii="Times New Roman" w:hAnsi="Times New Roman" w:cs="Times New Roman"/>
          <w:sz w:val="24"/>
          <w:szCs w:val="24"/>
        </w:rPr>
        <w:t>) с дистанции 10 метров. Участник соревнований делает 3 пробных выстрела и 5 выстрелов, результат которых идёт в зачёт соревнований. Результат команды определяется путём суммирования результатов каждого  участника. Команда – побе</w:t>
      </w:r>
      <w:r w:rsidR="008F4318" w:rsidRPr="00635DBC">
        <w:rPr>
          <w:rFonts w:ascii="Times New Roman" w:hAnsi="Times New Roman" w:cs="Times New Roman"/>
          <w:sz w:val="24"/>
          <w:szCs w:val="24"/>
        </w:rPr>
        <w:t>дитель определяется по наибольше</w:t>
      </w:r>
      <w:r w:rsidRPr="00635DBC">
        <w:rPr>
          <w:rFonts w:ascii="Times New Roman" w:hAnsi="Times New Roman" w:cs="Times New Roman"/>
          <w:sz w:val="24"/>
          <w:szCs w:val="24"/>
        </w:rPr>
        <w:t>й сумме очков. В случае равенства очков, команды, набравшие одинаковое количество очков, выста</w:t>
      </w:r>
      <w:r w:rsidR="008F4318" w:rsidRPr="00635DBC">
        <w:rPr>
          <w:rFonts w:ascii="Times New Roman" w:hAnsi="Times New Roman" w:cs="Times New Roman"/>
          <w:sz w:val="24"/>
          <w:szCs w:val="24"/>
        </w:rPr>
        <w:t>в</w:t>
      </w:r>
      <w:r w:rsidRPr="00635DBC">
        <w:rPr>
          <w:rFonts w:ascii="Times New Roman" w:hAnsi="Times New Roman" w:cs="Times New Roman"/>
          <w:sz w:val="24"/>
          <w:szCs w:val="24"/>
        </w:rPr>
        <w:t>ляют по одному участнику, которые делают по 3 выстрела. Места между командами распределяются соответственно данных участников. В ходе соревнований также определяются победители среди мужчин и женщин.</w:t>
      </w:r>
    </w:p>
    <w:p w:rsidR="009F51F9" w:rsidRPr="00635DBC" w:rsidRDefault="009F51F9" w:rsidP="009F5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DBC">
        <w:rPr>
          <w:rFonts w:ascii="Times New Roman" w:hAnsi="Times New Roman" w:cs="Times New Roman"/>
          <w:sz w:val="24"/>
          <w:szCs w:val="24"/>
        </w:rPr>
        <w:t>РУКОВОДСТВО.</w:t>
      </w:r>
    </w:p>
    <w:p w:rsidR="009F51F9" w:rsidRPr="00CC34C0" w:rsidRDefault="009F51F9" w:rsidP="009F51F9">
      <w:pPr>
        <w:rPr>
          <w:rFonts w:ascii="Times New Roman" w:hAnsi="Times New Roman" w:cs="Times New Roman"/>
          <w:sz w:val="24"/>
          <w:szCs w:val="24"/>
        </w:rPr>
      </w:pPr>
      <w:r w:rsidRPr="00635DBC">
        <w:rPr>
          <w:rFonts w:ascii="Times New Roman" w:hAnsi="Times New Roman" w:cs="Times New Roman"/>
          <w:sz w:val="24"/>
          <w:szCs w:val="24"/>
        </w:rPr>
        <w:t xml:space="preserve">   Общее руководство соревнований осуществляет председатель районной организации Профсоюза работников образования. Непосредс</w:t>
      </w:r>
      <w:r w:rsidR="008F4318" w:rsidRPr="00635DBC">
        <w:rPr>
          <w:rFonts w:ascii="Times New Roman" w:hAnsi="Times New Roman" w:cs="Times New Roman"/>
          <w:sz w:val="24"/>
          <w:szCs w:val="24"/>
        </w:rPr>
        <w:t>т</w:t>
      </w:r>
      <w:r w:rsidRPr="00635DBC">
        <w:rPr>
          <w:rFonts w:ascii="Times New Roman" w:hAnsi="Times New Roman" w:cs="Times New Roman"/>
          <w:sz w:val="24"/>
          <w:szCs w:val="24"/>
        </w:rPr>
        <w:t>венное руководство возлагается на главного судью сор</w:t>
      </w:r>
      <w:r w:rsidR="008F4318" w:rsidRPr="00635DBC">
        <w:rPr>
          <w:rFonts w:ascii="Times New Roman" w:hAnsi="Times New Roman" w:cs="Times New Roman"/>
          <w:sz w:val="24"/>
          <w:szCs w:val="24"/>
        </w:rPr>
        <w:t>е</w:t>
      </w:r>
      <w:r w:rsidRPr="00635DBC">
        <w:rPr>
          <w:rFonts w:ascii="Times New Roman" w:hAnsi="Times New Roman" w:cs="Times New Roman"/>
          <w:sz w:val="24"/>
          <w:szCs w:val="24"/>
        </w:rPr>
        <w:t>внований. Руководители соревнований имеют право вносить изменения в данное Положение по ходу проведения соревнований. Предварительные заявки на участие в соревнова</w:t>
      </w:r>
      <w:r w:rsidR="00CC34C0">
        <w:rPr>
          <w:rFonts w:ascii="Times New Roman" w:hAnsi="Times New Roman" w:cs="Times New Roman"/>
          <w:sz w:val="24"/>
          <w:szCs w:val="24"/>
        </w:rPr>
        <w:t>ниях подаются до 31 октября 2016</w:t>
      </w:r>
      <w:r w:rsidRPr="00635DBC">
        <w:rPr>
          <w:rFonts w:ascii="Times New Roman" w:hAnsi="Times New Roman" w:cs="Times New Roman"/>
          <w:sz w:val="24"/>
          <w:szCs w:val="24"/>
        </w:rPr>
        <w:t xml:space="preserve"> года. Письменная заявка </w:t>
      </w:r>
      <w:r w:rsidRPr="00635DBC">
        <w:rPr>
          <w:rFonts w:ascii="Times New Roman" w:hAnsi="Times New Roman" w:cs="Times New Roman"/>
          <w:sz w:val="24"/>
          <w:szCs w:val="24"/>
        </w:rPr>
        <w:lastRenderedPageBreak/>
        <w:t>на участие в соревнованиях подаётся в день проведения соревнований главному судье соревнований. В заявке указывается наименование образовательного учреждения, Ф.И.О. участников с отметкой о профсоюзном членстве напротив каждой фамилии участника. Заявка заверяется подписью председателя первичной профсоюзной организации, который несёт персональн</w:t>
      </w:r>
      <w:r w:rsidR="008F4318" w:rsidRPr="00635DBC">
        <w:rPr>
          <w:rFonts w:ascii="Times New Roman" w:hAnsi="Times New Roman" w:cs="Times New Roman"/>
          <w:sz w:val="24"/>
          <w:szCs w:val="24"/>
        </w:rPr>
        <w:t>ую ответственность за достоверн</w:t>
      </w:r>
      <w:r w:rsidRPr="00635DBC">
        <w:rPr>
          <w:rFonts w:ascii="Times New Roman" w:hAnsi="Times New Roman" w:cs="Times New Roman"/>
          <w:sz w:val="24"/>
          <w:szCs w:val="24"/>
        </w:rPr>
        <w:t>ость предоставляемой информации. В случае обнаружения недостоверности предоставляемой информации, результаты команды аннулируются полностью по данному виду соревнований.</w:t>
      </w:r>
    </w:p>
    <w:p w:rsidR="009F51F9" w:rsidRPr="00635DBC" w:rsidRDefault="009F51F9" w:rsidP="009F5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DBC">
        <w:rPr>
          <w:rFonts w:ascii="Times New Roman" w:hAnsi="Times New Roman" w:cs="Times New Roman"/>
          <w:sz w:val="24"/>
          <w:szCs w:val="24"/>
        </w:rPr>
        <w:t>НАГРАЖДЕНИЕ УЧАСТНИКОВ.</w:t>
      </w:r>
    </w:p>
    <w:p w:rsidR="00635DBC" w:rsidRPr="00635DBC" w:rsidRDefault="009F51F9" w:rsidP="00635DBC">
      <w:pPr>
        <w:rPr>
          <w:rFonts w:ascii="Times New Roman" w:hAnsi="Times New Roman" w:cs="Times New Roman"/>
          <w:sz w:val="24"/>
          <w:szCs w:val="24"/>
        </w:rPr>
      </w:pPr>
      <w:r w:rsidRPr="00635DBC">
        <w:rPr>
          <w:rFonts w:ascii="Times New Roman" w:hAnsi="Times New Roman" w:cs="Times New Roman"/>
          <w:sz w:val="24"/>
          <w:szCs w:val="24"/>
        </w:rPr>
        <w:t xml:space="preserve">  Данные соревнования провод</w:t>
      </w:r>
      <w:r w:rsidR="00CC34C0">
        <w:rPr>
          <w:rFonts w:ascii="Times New Roman" w:hAnsi="Times New Roman" w:cs="Times New Roman"/>
          <w:sz w:val="24"/>
          <w:szCs w:val="24"/>
        </w:rPr>
        <w:t>ятся в зачёт 10</w:t>
      </w:r>
      <w:r w:rsidRPr="00635DBC">
        <w:rPr>
          <w:rFonts w:ascii="Times New Roman" w:hAnsi="Times New Roman" w:cs="Times New Roman"/>
          <w:sz w:val="24"/>
          <w:szCs w:val="24"/>
        </w:rPr>
        <w:t xml:space="preserve"> Спартакиады работников образовательных учреждений МО «Город Киров и Кировский район». Команды – призёры соревн</w:t>
      </w:r>
      <w:r w:rsidR="006C149A" w:rsidRPr="00635DBC">
        <w:rPr>
          <w:rFonts w:ascii="Times New Roman" w:hAnsi="Times New Roman" w:cs="Times New Roman"/>
          <w:sz w:val="24"/>
          <w:szCs w:val="24"/>
        </w:rPr>
        <w:t xml:space="preserve">ований и победители (занявшие 1,2 и 3 </w:t>
      </w:r>
      <w:r w:rsidRPr="00635DBC">
        <w:rPr>
          <w:rFonts w:ascii="Times New Roman" w:hAnsi="Times New Roman" w:cs="Times New Roman"/>
          <w:sz w:val="24"/>
          <w:szCs w:val="24"/>
        </w:rPr>
        <w:t>места) в личном первенстве среди мужчин и женщин награждаются гра</w:t>
      </w:r>
      <w:r w:rsidR="00635DBC" w:rsidRPr="00635DBC">
        <w:rPr>
          <w:rFonts w:ascii="Times New Roman" w:hAnsi="Times New Roman" w:cs="Times New Roman"/>
          <w:sz w:val="24"/>
          <w:szCs w:val="24"/>
        </w:rPr>
        <w:t>мотами Профсоюзной организации работников образования.</w:t>
      </w:r>
    </w:p>
    <w:p w:rsidR="00635DBC" w:rsidRPr="00635DBC" w:rsidRDefault="00635DBC" w:rsidP="00635DBC">
      <w:pPr>
        <w:rPr>
          <w:rFonts w:ascii="Times New Roman" w:hAnsi="Times New Roman" w:cs="Times New Roman"/>
          <w:sz w:val="24"/>
          <w:szCs w:val="24"/>
        </w:rPr>
      </w:pPr>
      <w:r w:rsidRPr="00CC34C0">
        <w:rPr>
          <w:rFonts w:ascii="Times New Roman" w:hAnsi="Times New Roman" w:cs="Times New Roman"/>
          <w:sz w:val="24"/>
          <w:szCs w:val="24"/>
        </w:rPr>
        <w:t xml:space="preserve">   </w:t>
      </w:r>
      <w:r w:rsidRPr="00635DBC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5DBC">
        <w:rPr>
          <w:rFonts w:ascii="Times New Roman" w:hAnsi="Times New Roman" w:cs="Times New Roman"/>
          <w:sz w:val="24"/>
          <w:szCs w:val="24"/>
        </w:rPr>
        <w:t>.            УСЛОВИЯ ПОДАЧИ И РАССМОТРЕНИЯ ПРОТЕСТОВ.</w:t>
      </w:r>
    </w:p>
    <w:p w:rsidR="00635DBC" w:rsidRDefault="00635DBC" w:rsidP="00635DBC">
      <w:pPr>
        <w:pStyle w:val="a4"/>
        <w:rPr>
          <w:color w:val="FF0000"/>
        </w:rPr>
      </w:pPr>
      <w:r>
        <w:rPr>
          <w:color w:val="000000"/>
        </w:rPr>
        <w:t>1. Команды имеют право подавать протесты на факты, связанные с несоблюдением Правил игры и (или) нарушающие положения настоящего Регламента в части проведения матча.</w:t>
      </w:r>
    </w:p>
    <w:p w:rsidR="00635DBC" w:rsidRDefault="00635DBC" w:rsidP="00635DBC">
      <w:pPr>
        <w:pStyle w:val="a4"/>
        <w:rPr>
          <w:color w:val="000000"/>
        </w:rPr>
      </w:pPr>
      <w:r>
        <w:rPr>
          <w:color w:val="000000"/>
        </w:rPr>
        <w:t>2. .Команды имеют право подать жалобу на качество судейства матча.</w:t>
      </w:r>
    </w:p>
    <w:p w:rsidR="00635DBC" w:rsidRDefault="00635DBC" w:rsidP="00635DBC">
      <w:pPr>
        <w:pStyle w:val="a4"/>
        <w:rPr>
          <w:color w:val="000000"/>
        </w:rPr>
      </w:pPr>
      <w:r>
        <w:rPr>
          <w:color w:val="000000"/>
        </w:rPr>
        <w:t>3. Протесты рассматриваются главным судьёй соревнований.</w:t>
      </w:r>
    </w:p>
    <w:p w:rsidR="00635DBC" w:rsidRDefault="00635DBC" w:rsidP="00635DBC">
      <w:pPr>
        <w:pStyle w:val="a4"/>
        <w:rPr>
          <w:color w:val="000000"/>
        </w:rPr>
      </w:pPr>
      <w:r>
        <w:rPr>
          <w:color w:val="000000"/>
        </w:rPr>
        <w:t>4. Жалобы на судейство рассматриваются главным судьей соревнований.</w:t>
      </w:r>
    </w:p>
    <w:p w:rsidR="00635DBC" w:rsidRDefault="00635DBC" w:rsidP="00635DBC">
      <w:pPr>
        <w:pStyle w:val="a4"/>
        <w:rPr>
          <w:color w:val="000000"/>
        </w:rPr>
      </w:pPr>
      <w:r>
        <w:rPr>
          <w:color w:val="000000"/>
        </w:rPr>
        <w:t>5. Не принимаются к рассмотрению:</w:t>
      </w:r>
    </w:p>
    <w:p w:rsidR="00635DBC" w:rsidRDefault="00635DBC" w:rsidP="00635DBC">
      <w:pPr>
        <w:pStyle w:val="a4"/>
        <w:rPr>
          <w:color w:val="000000"/>
        </w:rPr>
      </w:pPr>
      <w:r>
        <w:rPr>
          <w:color w:val="000000"/>
        </w:rPr>
        <w:t>- несвоевременно поданные протесты и жалобы;</w:t>
      </w:r>
    </w:p>
    <w:p w:rsidR="00635DBC" w:rsidRDefault="00635DBC" w:rsidP="00635DBC">
      <w:pPr>
        <w:pStyle w:val="a4"/>
        <w:rPr>
          <w:color w:val="000000"/>
        </w:rPr>
      </w:pPr>
      <w:r>
        <w:rPr>
          <w:color w:val="000000"/>
        </w:rPr>
        <w:t>- протесты и жалобы, не зафиксированные в протоколе матча;</w:t>
      </w:r>
    </w:p>
    <w:p w:rsidR="00635DBC" w:rsidRDefault="00635DBC" w:rsidP="00635DBC">
      <w:pPr>
        <w:pStyle w:val="a4"/>
        <w:rPr>
          <w:color w:val="000000"/>
        </w:rPr>
      </w:pPr>
      <w:r>
        <w:rPr>
          <w:color w:val="000000"/>
        </w:rPr>
        <w:t>6. Представитель команды имеет право подать протест или жалобу после окончания матча, и обязан немедленно сообщить об этом первому судье матча. Подача протеста или жалобы (краткое их изложение) отражаются в протоколе матча (на обратной стороне). В содержании протеста или жалобы должны быть указаны причины, послужившие основанием к заявлению претензии, а также подробно изложены обстоятельства связанные с нарушением настоящего Регламента.</w:t>
      </w:r>
    </w:p>
    <w:p w:rsidR="00635DBC" w:rsidRDefault="00635DBC" w:rsidP="00635DBC">
      <w:pPr>
        <w:pStyle w:val="a4"/>
        <w:rPr>
          <w:color w:val="000000"/>
        </w:rPr>
      </w:pPr>
      <w:r>
        <w:rPr>
          <w:color w:val="000000"/>
        </w:rPr>
        <w:t>7.  Протест, касающийся несоответствия Правилам игры, размеров оборудования и разметки площадки, должен быть подан в письменном виде главному судье не позднее, чем за 30 минут до начала матча.</w:t>
      </w:r>
    </w:p>
    <w:p w:rsidR="00635DBC" w:rsidRDefault="00635DBC" w:rsidP="00635DBC">
      <w:pPr>
        <w:pStyle w:val="a4"/>
        <w:rPr>
          <w:color w:val="000000"/>
        </w:rPr>
      </w:pPr>
      <w:r>
        <w:rPr>
          <w:color w:val="000000"/>
        </w:rPr>
        <w:t>8. Представитель команды-соперницы должен быть поставлен в известность о подаче протеста или жалобы судьёй сразу после окончания матча. В протокол матча вносится соответствующая запись. Команда вправе написать своё объяснение.</w:t>
      </w:r>
    </w:p>
    <w:p w:rsidR="00635DBC" w:rsidRDefault="00635DBC" w:rsidP="00635DBC">
      <w:pPr>
        <w:pStyle w:val="a4"/>
        <w:rPr>
          <w:color w:val="000000"/>
        </w:rPr>
      </w:pPr>
      <w:r>
        <w:rPr>
          <w:color w:val="000000"/>
        </w:rPr>
        <w:t>9. Протест или жалоба должны быть направлены главному судье представителем команды до окончания игрового дня соревнований.</w:t>
      </w:r>
    </w:p>
    <w:p w:rsidR="009F51F9" w:rsidRPr="00635DBC" w:rsidRDefault="00635DBC" w:rsidP="009F51F9">
      <w:pPr>
        <w:rPr>
          <w:rFonts w:ascii="Times New Roman" w:hAnsi="Times New Roman" w:cs="Times New Roman"/>
          <w:color w:val="676767"/>
          <w:sz w:val="24"/>
          <w:szCs w:val="24"/>
        </w:rPr>
      </w:pPr>
      <w:r>
        <w:rPr>
          <w:rFonts w:ascii="Times New Roman" w:hAnsi="Times New Roman" w:cs="Times New Roman"/>
          <w:color w:val="676767"/>
          <w:sz w:val="24"/>
          <w:szCs w:val="24"/>
        </w:rPr>
        <w:lastRenderedPageBreak/>
        <w:t>10. Протест по составу команды на конкретной игре может подать только ее команда-соперник установленным способом. (Для подтверждения претензий по составу команды рекомендуется делать фотографии вызывающих сомнения игроков, например, при помощи телефона.)</w:t>
      </w:r>
      <w:r>
        <w:rPr>
          <w:rFonts w:ascii="Times New Roman" w:hAnsi="Times New Roman" w:cs="Times New Roman"/>
          <w:color w:val="676767"/>
          <w:sz w:val="24"/>
          <w:szCs w:val="24"/>
        </w:rPr>
        <w:br/>
        <w:t>11. Протест может быть рассмотрен только, если в протоколе встречи есть заявление о желании подать протест.</w:t>
      </w:r>
      <w:r>
        <w:rPr>
          <w:rFonts w:ascii="Times New Roman" w:hAnsi="Times New Roman" w:cs="Times New Roman"/>
          <w:color w:val="676767"/>
          <w:sz w:val="24"/>
          <w:szCs w:val="24"/>
        </w:rPr>
        <w:br/>
        <w:t>12.  Протест подается в письменном виде через форму обратной связи информационного сайта не позднее двух суток с момента окончания игры.</w:t>
      </w:r>
      <w:r>
        <w:rPr>
          <w:rFonts w:ascii="Times New Roman" w:hAnsi="Times New Roman" w:cs="Times New Roman"/>
          <w:color w:val="676767"/>
          <w:sz w:val="24"/>
          <w:szCs w:val="24"/>
        </w:rPr>
        <w:br/>
        <w:t>13. Протест должен быть рассмотрен оргкомитетом соревнований в двухнедельный срок. В случае</w:t>
      </w:r>
      <w:proofErr w:type="gramStart"/>
      <w:r>
        <w:rPr>
          <w:rFonts w:ascii="Times New Roman" w:hAnsi="Times New Roman" w:cs="Times New Roman"/>
          <w:color w:val="676767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676767"/>
          <w:sz w:val="24"/>
          <w:szCs w:val="24"/>
        </w:rPr>
        <w:t xml:space="preserve"> если для принятия решения, Оргкомитету требуется проведение дополнительного расследования, в том числе с привлечением заинтересованных сторон или третьих лиц, срок рассмотрения протеста может быть увеличен на время, необходимое для этого.</w:t>
      </w:r>
    </w:p>
    <w:sectPr w:rsidR="009F51F9" w:rsidRPr="00635DBC" w:rsidSect="0016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3A42"/>
    <w:multiLevelType w:val="hybridMultilevel"/>
    <w:tmpl w:val="AC3A9D38"/>
    <w:lvl w:ilvl="0" w:tplc="CD583F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71C799A"/>
    <w:multiLevelType w:val="hybridMultilevel"/>
    <w:tmpl w:val="7E4A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BF"/>
    <w:rsid w:val="00112B0A"/>
    <w:rsid w:val="00165C19"/>
    <w:rsid w:val="002225A0"/>
    <w:rsid w:val="004C386B"/>
    <w:rsid w:val="004D5688"/>
    <w:rsid w:val="005A6FA5"/>
    <w:rsid w:val="005E19EF"/>
    <w:rsid w:val="00635DBC"/>
    <w:rsid w:val="006C149A"/>
    <w:rsid w:val="008F4318"/>
    <w:rsid w:val="00977931"/>
    <w:rsid w:val="009B5A09"/>
    <w:rsid w:val="009F51F9"/>
    <w:rsid w:val="00B63BEE"/>
    <w:rsid w:val="00BB7702"/>
    <w:rsid w:val="00C54985"/>
    <w:rsid w:val="00CC34C0"/>
    <w:rsid w:val="00D2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5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2016-10-24T06:45:00Z</dcterms:created>
  <dcterms:modified xsi:type="dcterms:W3CDTF">2016-10-24T06:45:00Z</dcterms:modified>
</cp:coreProperties>
</file>