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98" w:rsidRPr="008D3F98" w:rsidRDefault="008D3F98" w:rsidP="008D3F98">
      <w:pPr>
        <w:jc w:val="center"/>
        <w:rPr>
          <w:b/>
        </w:rPr>
      </w:pPr>
      <w:r w:rsidRPr="008D3F98">
        <w:rPr>
          <w:b/>
        </w:rPr>
        <w:t xml:space="preserve">Confraria dos Saberes </w:t>
      </w:r>
      <w:r w:rsidRPr="008D3F98">
        <w:rPr>
          <w:b/>
        </w:rPr>
        <w:t>e Sabores da Beira “GRÃO VASCO”</w:t>
      </w:r>
    </w:p>
    <w:p w:rsidR="008D3F98" w:rsidRDefault="008D3F98" w:rsidP="008D3F98">
      <w:r>
        <w:t>Apresentação</w:t>
      </w:r>
    </w:p>
    <w:p w:rsidR="008D3F98" w:rsidRDefault="00BE2C37" w:rsidP="00980375">
      <w:pPr>
        <w:jc w:val="both"/>
      </w:pPr>
      <w:r>
        <w:t>Objectivos</w:t>
      </w:r>
      <w:r w:rsidR="008D3F98">
        <w:t>: Promover, divulgar e preservar o património</w:t>
      </w:r>
      <w:r>
        <w:t xml:space="preserve"> gastro enófilo</w:t>
      </w:r>
      <w:r w:rsidR="008D3F98">
        <w:t xml:space="preserve"> da Beira nas suas diversas componentes pugnando pela genuinidade da culinária autóctone e pela autenticidade dos vinhos e bebidas espirituosas e bem assim valorizar os usos e</w:t>
      </w:r>
      <w:r w:rsidR="008D3F98">
        <w:t xml:space="preserve"> costumes tradicionais beirões.</w:t>
      </w:r>
    </w:p>
    <w:p w:rsidR="008D3F98" w:rsidRPr="008D3F98" w:rsidRDefault="008D3F98" w:rsidP="00980375">
      <w:pPr>
        <w:jc w:val="both"/>
      </w:pPr>
      <w:proofErr w:type="gramStart"/>
      <w:r w:rsidRPr="008D3F98">
        <w:t xml:space="preserve">Lema </w:t>
      </w:r>
      <w:proofErr w:type="gramEnd"/>
      <w:r w:rsidRPr="008D3F98">
        <w:t>: Arraial, Ar</w:t>
      </w:r>
      <w:r w:rsidRPr="008D3F98">
        <w:t>raial, pela Beira, Por Portugal</w:t>
      </w:r>
    </w:p>
    <w:p w:rsidR="008D3F98" w:rsidRDefault="008D3F98" w:rsidP="00980375">
      <w:pPr>
        <w:jc w:val="both"/>
      </w:pPr>
      <w:r>
        <w:t>OBJECTIVOS:</w:t>
      </w:r>
    </w:p>
    <w:p w:rsidR="008D3F98" w:rsidRDefault="008D3F98" w:rsidP="00980375">
      <w:pPr>
        <w:jc w:val="both"/>
      </w:pPr>
      <w:r>
        <w:t>A Confraria de Saberes e Sabores da Beira – “Grão Vasco” visa:</w:t>
      </w:r>
    </w:p>
    <w:p w:rsidR="008D3F98" w:rsidRDefault="008D3F98" w:rsidP="00980375">
      <w:pPr>
        <w:jc w:val="both"/>
      </w:pPr>
      <w:r>
        <w:t xml:space="preserve">1. – Promover e divulgar a gastronomia tradicional da Beira nas suas diversas componentes e bem assim os vinhos e bebidas espirituosas produzidas em terras beirãs:2. – Investigar e pugnar pela genuinidade da culinária autóctone da Beira;3. – Patrocinar a recolha de usos e costumes tradicionais dando-lhes a respectiva divulgação;4. Incentivar a edição de trabalhos audiovisuais e escritos sobre cultura regional;5. – Realizar acções de carácter cultural que consubstanciem a defesa e a preservação do património </w:t>
      </w:r>
      <w:proofErr w:type="spellStart"/>
      <w:r>
        <w:t>gastro-enófilo</w:t>
      </w:r>
      <w:proofErr w:type="spellEnd"/>
      <w:r>
        <w:t xml:space="preserve"> da Beira;6. – Incrementar de forma pedagógica junto dos estabelecimentos de restauração e afins a pr</w:t>
      </w:r>
      <w:r>
        <w:t>eservação da gastronomia beirã.</w:t>
      </w:r>
    </w:p>
    <w:p w:rsidR="008D3F98" w:rsidRDefault="008D3F98" w:rsidP="00980375">
      <w:pPr>
        <w:jc w:val="both"/>
      </w:pPr>
      <w:r>
        <w:t>RAZÃO DE SER:</w:t>
      </w:r>
    </w:p>
    <w:p w:rsidR="008D3F98" w:rsidRDefault="008D3F98" w:rsidP="00980375">
      <w:pPr>
        <w:jc w:val="both"/>
      </w:pPr>
      <w:r>
        <w:t>Num tempo de globalização tornava-se urgente congregar esforços para a defesa desse vastíssimo património identitário beirão que importa preservar e transmitir aos vindouros.</w:t>
      </w:r>
    </w:p>
    <w:p w:rsidR="008D3F98" w:rsidRDefault="008D3F98" w:rsidP="00980375">
      <w:pPr>
        <w:jc w:val="both"/>
      </w:pPr>
      <w:r>
        <w:t>Foi nestes pressupostos que um grupo de cidadãos sedeados na cidade de Viseu</w:t>
      </w:r>
      <w:proofErr w:type="gramStart"/>
      <w:r>
        <w:t>,</w:t>
      </w:r>
      <w:proofErr w:type="gramEnd"/>
      <w:r>
        <w:t xml:space="preserve"> resolveu criar uma Instituição cultural que aglutinasse todos aqueles que de uma forma generosa e voluntária se vão preocupando com a valori</w:t>
      </w:r>
      <w:r>
        <w:t>zação da matriz cultural beirã.</w:t>
      </w:r>
    </w:p>
    <w:p w:rsidR="008D3F98" w:rsidRDefault="008D3F98" w:rsidP="00980375">
      <w:pPr>
        <w:jc w:val="both"/>
      </w:pPr>
      <w:r>
        <w:t xml:space="preserve">Nesse sentido, por escritura notarial de 19 de Abril de 2002, nasceu a CONFRARIA DE SABERES E SABORES DA BEIRA – “GRÂO VASCO” que vem desenvolvendo um trabalho estruturado por forma a contribuir para a </w:t>
      </w:r>
      <w:r>
        <w:t>dignificação</w:t>
      </w:r>
      <w:r>
        <w:t xml:space="preserve"> desta briosa região beirã.</w:t>
      </w:r>
    </w:p>
    <w:p w:rsidR="008D3F98" w:rsidRDefault="008D3F98" w:rsidP="00980375">
      <w:pPr>
        <w:jc w:val="both"/>
      </w:pPr>
      <w:r>
        <w:t>A nossa acção conjuga o prazer com a razão tendo como pólo aglutinador a mesa onde procuramos interligar os saberes com os sabores em permanente complementaridade.</w:t>
      </w:r>
    </w:p>
    <w:p w:rsidR="008D3F98" w:rsidRDefault="008D3F98" w:rsidP="00980375">
      <w:pPr>
        <w:jc w:val="both"/>
      </w:pPr>
      <w:r>
        <w:t>A identidade de um povo também se faz pela sua culinária e por isso temos vindo a promover um conjunto de acções de divulgação e preservação da nossa gastronomia tradicional.</w:t>
      </w:r>
    </w:p>
    <w:p w:rsidR="008D3F98" w:rsidRDefault="008D3F98" w:rsidP="00980375">
      <w:pPr>
        <w:jc w:val="both"/>
      </w:pPr>
      <w:r>
        <w:t>Estamos a começar uma longa caminhada em defesa dos nossos usos e costumes e como sabem</w:t>
      </w:r>
      <w:r>
        <w:t>os o caminho faz-se caminhando.</w:t>
      </w:r>
    </w:p>
    <w:p w:rsidR="003A2A2D" w:rsidRDefault="008D3F98" w:rsidP="00980375">
      <w:pPr>
        <w:jc w:val="both"/>
      </w:pPr>
      <w:r>
        <w:t>Por isso nos atrevemos a escolher Grão Vasco, arauto da pintura renascentista, como patrono da Confraria acolitado pelo Infante D. Henrique, como patr</w:t>
      </w:r>
      <w:bookmarkStart w:id="0" w:name="_GoBack"/>
      <w:bookmarkEnd w:id="0"/>
      <w:r>
        <w:t>ono do Conselho Enófilo, do escritor Aquilino Ribeiro como Patrono do Conselho Gastronómico e do boémio fadista Augusto Hilário como patrono do Conselho de Artes e Tradições.</w:t>
      </w:r>
    </w:p>
    <w:sectPr w:rsidR="003A2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8"/>
    <w:rsid w:val="003A2A2D"/>
    <w:rsid w:val="008D3F98"/>
    <w:rsid w:val="00980375"/>
    <w:rsid w:val="00B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dcterms:created xsi:type="dcterms:W3CDTF">2013-06-28T15:26:00Z</dcterms:created>
  <dcterms:modified xsi:type="dcterms:W3CDTF">2013-06-28T15:28:00Z</dcterms:modified>
</cp:coreProperties>
</file>