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2" w:rsidRDefault="00B44FC2" w:rsidP="00B44FC2">
      <w:pPr>
        <w:spacing w:after="0" w:line="240" w:lineRule="auto"/>
        <w:jc w:val="center"/>
        <w:rPr>
          <w:sz w:val="32"/>
          <w:szCs w:val="32"/>
        </w:rPr>
      </w:pPr>
      <w:r w:rsidRPr="00B44FC2">
        <w:rPr>
          <w:sz w:val="32"/>
          <w:szCs w:val="32"/>
        </w:rPr>
        <w:t xml:space="preserve">Муниципальное бюджетное образовательное учреждение дополнительного образования </w:t>
      </w:r>
    </w:p>
    <w:p w:rsidR="00B44FC2" w:rsidRDefault="00B44FC2" w:rsidP="00B44FC2">
      <w:pPr>
        <w:spacing w:after="0" w:line="240" w:lineRule="auto"/>
        <w:jc w:val="center"/>
        <w:rPr>
          <w:sz w:val="32"/>
          <w:szCs w:val="32"/>
        </w:rPr>
      </w:pPr>
      <w:r w:rsidRPr="00B44FC2">
        <w:rPr>
          <w:sz w:val="32"/>
          <w:szCs w:val="32"/>
        </w:rPr>
        <w:t xml:space="preserve">Центр детского творчества «Паллада» </w:t>
      </w:r>
    </w:p>
    <w:p w:rsidR="00D54304" w:rsidRPr="00B44FC2" w:rsidRDefault="00B44FC2" w:rsidP="00B44FC2">
      <w:pPr>
        <w:spacing w:after="0" w:line="240" w:lineRule="auto"/>
        <w:jc w:val="center"/>
        <w:rPr>
          <w:sz w:val="32"/>
          <w:szCs w:val="32"/>
        </w:rPr>
      </w:pPr>
      <w:r w:rsidRPr="00B44FC2">
        <w:rPr>
          <w:sz w:val="32"/>
          <w:szCs w:val="32"/>
        </w:rPr>
        <w:t>г. Советская Гавань</w:t>
      </w:r>
    </w:p>
    <w:p w:rsidR="00B44FC2" w:rsidRDefault="00B44FC2" w:rsidP="00B44FC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FC2" w:rsidRPr="00B44FC2" w:rsidTr="00B44FC2">
        <w:tc>
          <w:tcPr>
            <w:tcW w:w="4785" w:type="dxa"/>
          </w:tcPr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 xml:space="preserve">Рассмотрено на общем собрании </w:t>
            </w:r>
          </w:p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>трудового коллектива</w:t>
            </w:r>
          </w:p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 xml:space="preserve">Протокол №___ </w:t>
            </w:r>
            <w:proofErr w:type="gramStart"/>
            <w:r w:rsidRPr="00B44FC2">
              <w:rPr>
                <w:sz w:val="24"/>
                <w:szCs w:val="24"/>
              </w:rPr>
              <w:t>от</w:t>
            </w:r>
            <w:proofErr w:type="gramEnd"/>
            <w:r w:rsidRPr="00B44FC2">
              <w:rPr>
                <w:sz w:val="24"/>
                <w:szCs w:val="24"/>
              </w:rPr>
              <w:t xml:space="preserve"> ________________</w:t>
            </w:r>
          </w:p>
        </w:tc>
        <w:tc>
          <w:tcPr>
            <w:tcW w:w="4786" w:type="dxa"/>
          </w:tcPr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>Утверждаю</w:t>
            </w:r>
          </w:p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>Директор ЦДТ «Паллада»</w:t>
            </w:r>
          </w:p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>___________В.И. Власенко</w:t>
            </w:r>
          </w:p>
          <w:p w:rsidR="00B44FC2" w:rsidRPr="00B44FC2" w:rsidRDefault="00B44FC2" w:rsidP="00B44FC2">
            <w:pPr>
              <w:rPr>
                <w:sz w:val="24"/>
                <w:szCs w:val="24"/>
              </w:rPr>
            </w:pPr>
            <w:r w:rsidRPr="00B44FC2">
              <w:rPr>
                <w:sz w:val="24"/>
                <w:szCs w:val="24"/>
              </w:rPr>
              <w:t>«___»____________2015 г.</w:t>
            </w:r>
          </w:p>
        </w:tc>
      </w:tr>
      <w:tr w:rsidR="00B44FC2" w:rsidTr="00B44FC2">
        <w:tc>
          <w:tcPr>
            <w:tcW w:w="4785" w:type="dxa"/>
          </w:tcPr>
          <w:p w:rsidR="00B44FC2" w:rsidRDefault="00B44FC2" w:rsidP="00B44FC2"/>
        </w:tc>
        <w:tc>
          <w:tcPr>
            <w:tcW w:w="4786" w:type="dxa"/>
          </w:tcPr>
          <w:p w:rsidR="00B44FC2" w:rsidRDefault="00B44FC2" w:rsidP="00B44FC2"/>
        </w:tc>
      </w:tr>
    </w:tbl>
    <w:p w:rsidR="00B44FC2" w:rsidRDefault="00B44FC2" w:rsidP="00B44FC2"/>
    <w:p w:rsidR="00B44FC2" w:rsidRDefault="00B44FC2" w:rsidP="00B44FC2"/>
    <w:p w:rsidR="00B44FC2" w:rsidRDefault="00B44FC2" w:rsidP="00B44FC2"/>
    <w:p w:rsidR="00B44FC2" w:rsidRDefault="00B44FC2" w:rsidP="00B44FC2"/>
    <w:p w:rsidR="00B44FC2" w:rsidRPr="00B44FC2" w:rsidRDefault="00B44FC2" w:rsidP="00B44FC2">
      <w:pPr>
        <w:jc w:val="center"/>
        <w:rPr>
          <w:b/>
          <w:sz w:val="48"/>
          <w:szCs w:val="48"/>
        </w:rPr>
      </w:pPr>
      <w:r w:rsidRPr="00B44FC2">
        <w:rPr>
          <w:b/>
          <w:sz w:val="48"/>
          <w:szCs w:val="48"/>
        </w:rPr>
        <w:t>ПОЛОЖЕНИЕ</w:t>
      </w:r>
    </w:p>
    <w:p w:rsidR="00B44FC2" w:rsidRDefault="00B44FC2" w:rsidP="00B44FC2">
      <w:pPr>
        <w:jc w:val="center"/>
        <w:rPr>
          <w:b/>
          <w:sz w:val="36"/>
          <w:szCs w:val="36"/>
        </w:rPr>
      </w:pPr>
      <w:r w:rsidRPr="00B44FC2">
        <w:rPr>
          <w:b/>
          <w:sz w:val="36"/>
          <w:szCs w:val="36"/>
        </w:rPr>
        <w:t>о премировании работников МБОУ ЦДТ «Паллада»</w:t>
      </w:r>
    </w:p>
    <w:p w:rsidR="00B44FC2" w:rsidRDefault="00B44FC2" w:rsidP="00B44FC2">
      <w:pPr>
        <w:jc w:val="center"/>
        <w:rPr>
          <w:b/>
          <w:sz w:val="36"/>
          <w:szCs w:val="36"/>
        </w:rPr>
      </w:pPr>
    </w:p>
    <w:p w:rsidR="00B44FC2" w:rsidRDefault="00B44FC2" w:rsidP="00B44FC2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ОБЩИЕ ПОЛОЖЕНИЯ</w:t>
      </w:r>
    </w:p>
    <w:p w:rsidR="00B44FC2" w:rsidRPr="00B44FC2" w:rsidRDefault="00B44FC2" w:rsidP="00B44F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44FC2">
        <w:rPr>
          <w:sz w:val="28"/>
          <w:szCs w:val="28"/>
        </w:rPr>
        <w:t>Премиальный фонд образовательной организации формируется за счет экономии средств.</w:t>
      </w:r>
    </w:p>
    <w:p w:rsidR="00B44FC2" w:rsidRDefault="00B44FC2" w:rsidP="00B44F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</w:t>
      </w:r>
    </w:p>
    <w:p w:rsidR="00B44FC2" w:rsidRDefault="00B44FC2" w:rsidP="00B44F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производится в соответствии с Положением, которое разрабатывается администрацией, рассматривается на общем собрании трудового коллектива и утверждается директором Центра.</w:t>
      </w:r>
    </w:p>
    <w:p w:rsidR="00B44FC2" w:rsidRDefault="00B44FC2" w:rsidP="00B44FC2">
      <w:pPr>
        <w:pStyle w:val="a4"/>
        <w:jc w:val="both"/>
        <w:rPr>
          <w:sz w:val="28"/>
          <w:szCs w:val="28"/>
        </w:rPr>
      </w:pPr>
    </w:p>
    <w:p w:rsidR="00B44FC2" w:rsidRDefault="00B44FC2" w:rsidP="00B44FC2">
      <w:pPr>
        <w:pStyle w:val="a4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B44FC2">
        <w:rPr>
          <w:b/>
          <w:sz w:val="36"/>
          <w:szCs w:val="36"/>
        </w:rPr>
        <w:t>ПОРЯДОК ПРЕМИРОВАНИЯ.</w:t>
      </w:r>
    </w:p>
    <w:p w:rsidR="00B44FC2" w:rsidRDefault="00B44FC2" w:rsidP="00B44F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44FC2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численному и</w:t>
      </w:r>
      <w:r w:rsidR="00467CD9">
        <w:rPr>
          <w:sz w:val="28"/>
          <w:szCs w:val="28"/>
        </w:rPr>
        <w:t xml:space="preserve"> персональному списку на пре</w:t>
      </w:r>
      <w:r w:rsidR="005A6FB2">
        <w:rPr>
          <w:sz w:val="28"/>
          <w:szCs w:val="28"/>
        </w:rPr>
        <w:t>мирование представляется администрацией Центра и согласуется с профсоюзным комитетом Центра.</w:t>
      </w:r>
    </w:p>
    <w:p w:rsidR="005A6FB2" w:rsidRDefault="005A6FB2" w:rsidP="00B44F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определяется приказом директора Центра, исходя из экономии заработной платы.</w:t>
      </w:r>
    </w:p>
    <w:p w:rsidR="005A6FB2" w:rsidRDefault="005A6FB2" w:rsidP="00B44F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работы для определения поощряемых работников и размеров премий подводятся по мере необходимости. Работники могут премироваться также к праздничным и юбилейным датам.</w:t>
      </w:r>
    </w:p>
    <w:p w:rsidR="005A6FB2" w:rsidRDefault="005A6FB2" w:rsidP="005A6FB2">
      <w:pPr>
        <w:jc w:val="both"/>
        <w:rPr>
          <w:sz w:val="28"/>
          <w:szCs w:val="28"/>
        </w:rPr>
      </w:pPr>
    </w:p>
    <w:p w:rsidR="005A6FB2" w:rsidRPr="005A6FB2" w:rsidRDefault="005A6FB2" w:rsidP="005A6FB2">
      <w:pPr>
        <w:pStyle w:val="a4"/>
        <w:numPr>
          <w:ilvl w:val="0"/>
          <w:numId w:val="3"/>
        </w:numPr>
        <w:jc w:val="center"/>
        <w:rPr>
          <w:sz w:val="36"/>
          <w:szCs w:val="36"/>
        </w:rPr>
      </w:pPr>
      <w:r w:rsidRPr="005A6FB2">
        <w:rPr>
          <w:sz w:val="36"/>
          <w:szCs w:val="36"/>
        </w:rPr>
        <w:t>УСЛОВИЯ ПРЕМИРОВАНИЯ</w:t>
      </w:r>
    </w:p>
    <w:p w:rsidR="005A6FB2" w:rsidRPr="005A6FB2" w:rsidRDefault="005A6FB2" w:rsidP="005A6FB2">
      <w:pPr>
        <w:pStyle w:val="a4"/>
        <w:rPr>
          <w:sz w:val="28"/>
          <w:szCs w:val="28"/>
        </w:rPr>
      </w:pPr>
    </w:p>
    <w:p w:rsidR="005A6FB2" w:rsidRDefault="005A6FB2" w:rsidP="005A6F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премирования является добросовестное выполнение работником своих производственных обязанностей. Нарушение трудовой дисциплины, выразившееся в невыполнении Устава образовательного учреждения, правил внутреннего трудового распорядка, других нормативных актов, зафиксированные в приказах по учреждению, служат основанием для лишения премии. Работники, совершившие проступки, получившие взыскания, лишаются премии на весь срок действия взыскания.</w:t>
      </w:r>
    </w:p>
    <w:p w:rsidR="005A6FB2" w:rsidRDefault="005A6FB2" w:rsidP="005A6F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зависит от конкретного вклада работника в обеспечение высокой результативности учебно-воспитательного процесса и зависит от стажа работы.</w:t>
      </w:r>
    </w:p>
    <w:p w:rsidR="005A6FB2" w:rsidRDefault="005A6FB2" w:rsidP="005A6F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могут поощряться </w:t>
      </w:r>
      <w:proofErr w:type="gramStart"/>
      <w:r>
        <w:rPr>
          <w:sz w:val="28"/>
          <w:szCs w:val="28"/>
        </w:rPr>
        <w:t>премией</w:t>
      </w:r>
      <w:proofErr w:type="gramEnd"/>
      <w:r>
        <w:rPr>
          <w:sz w:val="28"/>
          <w:szCs w:val="28"/>
        </w:rPr>
        <w:t xml:space="preserve"> как к юбилейным датам учреждения, так и самого работника, к профессиональному празднику – Дню учителя, Дню 8 марта и по результатам, проводимых мероприятий. При этом оценивается совокупный вклад работника в совершенствование работы учреждения.</w:t>
      </w:r>
    </w:p>
    <w:p w:rsidR="005A6FB2" w:rsidRDefault="005A6FB2" w:rsidP="005A6FB2">
      <w:pPr>
        <w:jc w:val="both"/>
        <w:rPr>
          <w:sz w:val="28"/>
          <w:szCs w:val="28"/>
        </w:rPr>
      </w:pPr>
    </w:p>
    <w:p w:rsidR="00BD7683" w:rsidRPr="00BD7683" w:rsidRDefault="00BD7683" w:rsidP="00BD7683">
      <w:pPr>
        <w:pStyle w:val="a4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BD7683">
        <w:rPr>
          <w:b/>
          <w:sz w:val="36"/>
          <w:szCs w:val="36"/>
        </w:rPr>
        <w:t>ПОКАЗАТЕЛИ ПРЕМИРОВАНИЯ</w:t>
      </w:r>
    </w:p>
    <w:p w:rsidR="00BD7683" w:rsidRPr="00BD7683" w:rsidRDefault="00BD7683" w:rsidP="00BD7683">
      <w:pPr>
        <w:pStyle w:val="a4"/>
        <w:rPr>
          <w:sz w:val="28"/>
          <w:szCs w:val="28"/>
        </w:rPr>
      </w:pP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Состояние дел и итоги деятельности курируемых подразделений;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Санитарное, эстетическое состояние учебного кабинета, работу по пополнению материальной базы кабинета, эффективное использование кабинета в учебно-воспитательном процессе;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 и сохранение оборудования кабинетов;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в методической работе Центра;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педагога в </w:t>
      </w:r>
      <w:proofErr w:type="spellStart"/>
      <w:r>
        <w:rPr>
          <w:sz w:val="28"/>
          <w:szCs w:val="28"/>
        </w:rPr>
        <w:t>общецентровских</w:t>
      </w:r>
      <w:proofErr w:type="spellEnd"/>
      <w:r>
        <w:rPr>
          <w:sz w:val="28"/>
          <w:szCs w:val="28"/>
        </w:rPr>
        <w:t xml:space="preserve"> мероприятиях (разработка, подготовка, проведение);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участие в подготовке Центра к новому учебному году и к зиме;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с сайтом Центра;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работы по обобщению и распространению педагогического опыта педагогов (проведение семинаров, конференций);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Поддержание благоприятного психологического климата в коллективе;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базовой площадки;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Просветительская работа с родителями, воспитанниками;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во внешних проектах, участие в сетевом взаимодействии;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внедрению в образовательный процесс инновационных педагогических технологий, ИКТ, </w:t>
      </w:r>
      <w:proofErr w:type="spellStart"/>
      <w:r>
        <w:rPr>
          <w:sz w:val="28"/>
          <w:szCs w:val="28"/>
        </w:rPr>
        <w:t>подпредметных</w:t>
      </w:r>
      <w:proofErr w:type="spellEnd"/>
      <w:r>
        <w:rPr>
          <w:sz w:val="28"/>
          <w:szCs w:val="28"/>
        </w:rPr>
        <w:t xml:space="preserve"> технологий;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работы по </w:t>
      </w:r>
      <w:proofErr w:type="spellStart"/>
      <w:r>
        <w:rPr>
          <w:sz w:val="28"/>
          <w:szCs w:val="28"/>
        </w:rPr>
        <w:t>предпрофильному</w:t>
      </w:r>
      <w:proofErr w:type="spellEnd"/>
      <w:r>
        <w:rPr>
          <w:sz w:val="28"/>
          <w:szCs w:val="28"/>
        </w:rPr>
        <w:t xml:space="preserve"> обучению, организация дистанционного обучения;</w:t>
      </w:r>
    </w:p>
    <w:p w:rsid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Систематическое повышение квалификации, профессиональной подготовки педагогов (курсы, самообразование);</w:t>
      </w:r>
    </w:p>
    <w:p w:rsidR="00BD7683" w:rsidRPr="00BD7683" w:rsidRDefault="00BD7683" w:rsidP="00BD768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Выполнение работы, не входящей в должностные обязанности.</w:t>
      </w:r>
      <w:bookmarkStart w:id="0" w:name="_GoBack"/>
      <w:bookmarkEnd w:id="0"/>
    </w:p>
    <w:sectPr w:rsidR="00BD7683" w:rsidRPr="00BD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CA6"/>
    <w:multiLevelType w:val="hybridMultilevel"/>
    <w:tmpl w:val="7F04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958"/>
    <w:multiLevelType w:val="hybridMultilevel"/>
    <w:tmpl w:val="239E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830"/>
    <w:multiLevelType w:val="hybridMultilevel"/>
    <w:tmpl w:val="2DD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B78"/>
    <w:multiLevelType w:val="hybridMultilevel"/>
    <w:tmpl w:val="BA9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4832"/>
    <w:multiLevelType w:val="hybridMultilevel"/>
    <w:tmpl w:val="C7A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C2"/>
    <w:rsid w:val="00467CD9"/>
    <w:rsid w:val="005A6FB2"/>
    <w:rsid w:val="00B44FC2"/>
    <w:rsid w:val="00BD7683"/>
    <w:rsid w:val="00D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Палада</dc:creator>
  <cp:lastModifiedBy>Палада</cp:lastModifiedBy>
  <cp:revision>2</cp:revision>
  <dcterms:created xsi:type="dcterms:W3CDTF">2015-02-18T01:33:00Z</dcterms:created>
  <dcterms:modified xsi:type="dcterms:W3CDTF">2015-02-18T02:13:00Z</dcterms:modified>
</cp:coreProperties>
</file>