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1" w:rsidRDefault="00935821" w:rsidP="0093582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35821" w:rsidRDefault="00935821" w:rsidP="0093582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PLANEACION ACTIVIDADES INSTALACION DE REDES   </w:t>
      </w:r>
      <w:r w:rsidR="005C466F">
        <w:rPr>
          <w:rFonts w:ascii="Arial" w:hAnsi="Arial" w:cs="Arial"/>
          <w:b/>
          <w:sz w:val="16"/>
          <w:szCs w:val="16"/>
          <w:u w:val="single"/>
        </w:rPr>
        <w:t xml:space="preserve">PRIMER </w:t>
      </w:r>
      <w:r>
        <w:rPr>
          <w:rFonts w:ascii="Arial" w:hAnsi="Arial" w:cs="Arial"/>
          <w:b/>
          <w:sz w:val="16"/>
          <w:szCs w:val="16"/>
          <w:u w:val="single"/>
        </w:rPr>
        <w:t>PERIODO GRADO UNDECIMO</w:t>
      </w:r>
    </w:p>
    <w:tbl>
      <w:tblPr>
        <w:tblStyle w:val="Tablaconcuadrcula"/>
        <w:tblW w:w="0" w:type="auto"/>
        <w:tblInd w:w="-176" w:type="dxa"/>
        <w:tblLayout w:type="fixed"/>
        <w:tblLook w:val="04A0"/>
      </w:tblPr>
      <w:tblGrid>
        <w:gridCol w:w="2694"/>
        <w:gridCol w:w="1276"/>
        <w:gridCol w:w="709"/>
        <w:gridCol w:w="5569"/>
        <w:gridCol w:w="1518"/>
        <w:gridCol w:w="2377"/>
        <w:gridCol w:w="1647"/>
      </w:tblGrid>
      <w:tr w:rsidR="0093582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CLASE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Clase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COMPROMISO DEL APRENDIZ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NIVELACION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21" w:rsidRDefault="009358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ENTREGA NIVELACION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Nuevas Tecnologías:</w:t>
            </w:r>
          </w:p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Bluetooth</w:t>
            </w:r>
          </w:p>
          <w:p w:rsidR="00E750B1" w:rsidRPr="00F01F3B" w:rsidRDefault="00E750B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n-US"/>
              </w:rPr>
              <w:t xml:space="preserve">3G, </w:t>
            </w:r>
          </w:p>
          <w:p w:rsidR="00E750B1" w:rsidRPr="00F01F3B" w:rsidRDefault="00E750B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F01F3B" w:rsidRDefault="00E750B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JUEVES 19 DE ENERO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FB384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Consultar ¿Qué son las nuevas tecnologías, cuáles son sus beneficios y cuales sus perjuicios?</w:t>
            </w:r>
            <w:r w:rsidR="00FE7BFF">
              <w:rPr>
                <w:rFonts w:cs="Times New Roman"/>
              </w:rPr>
              <w:t xml:space="preserve"> Trabajo en equipo de tres estudiantes.</w:t>
            </w:r>
          </w:p>
          <w:p w:rsidR="00E750B1" w:rsidRPr="00FB3846" w:rsidRDefault="00E750B1" w:rsidP="00FB384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Elabore un cuadro sinóptico</w:t>
            </w:r>
            <w:r w:rsidR="00FE7BFF">
              <w:rPr>
                <w:rFonts w:cs="Times New Roman"/>
              </w:rPr>
              <w:t xml:space="preserve"> en parejas </w:t>
            </w:r>
            <w:r>
              <w:rPr>
                <w:rFonts w:cs="Times New Roman"/>
              </w:rPr>
              <w:t xml:space="preserve"> con las especificaciones, características y objetivos de estas dos tecnologías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F01F3B" w:rsidRDefault="00E750B1" w:rsidP="00E71F7C">
            <w:pPr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JUEVES 26 DE ENERO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ESCRITO CON NORMAS APA</w:t>
            </w:r>
          </w:p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ENVIADO AL EMAIL</w:t>
            </w:r>
          </w:p>
          <w:p w:rsidR="00E750B1" w:rsidRDefault="006C5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E750B1">
                <w:rPr>
                  <w:rStyle w:val="Hipervnculo"/>
                  <w:rFonts w:ascii="Arial" w:hAnsi="Arial" w:cs="Arial"/>
                  <w:sz w:val="16"/>
                  <w:szCs w:val="16"/>
                </w:rPr>
                <w:t>berriogaviriawillian@gmail.com</w:t>
              </w:r>
            </w:hyperlink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B1" w:rsidRDefault="00680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 30 DE ENERO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Nuevas Tecnologías:</w:t>
            </w:r>
          </w:p>
          <w:p w:rsidR="00E750B1" w:rsidRPr="00F01F3B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s-ES"/>
              </w:rPr>
              <w:t>WI FI, WIMAX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F01F3B" w:rsidRDefault="00E750B1">
            <w:pPr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JUEVES 26 DE ENERO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3003F6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Mediante un mapa </w:t>
            </w:r>
            <w:r w:rsidR="00FE7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conceptual </w:t>
            </w:r>
            <w:r w:rsidR="00FE7BFF">
              <w:rPr>
                <w:rFonts w:cs="Times New Roman"/>
              </w:rPr>
              <w:t xml:space="preserve">individual </w:t>
            </w:r>
            <w:r>
              <w:rPr>
                <w:rFonts w:cs="Times New Roman"/>
              </w:rPr>
              <w:t>determine las características esenciales de estas dos tecnologías de punta.</w:t>
            </w:r>
          </w:p>
          <w:p w:rsidR="00E750B1" w:rsidRPr="003003F6" w:rsidRDefault="00E750B1" w:rsidP="003003F6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Desarrolle el cuestionario anexo para comprender mejor el uso del WIMAX.</w:t>
            </w:r>
            <w:r w:rsidR="00FE7BFF">
              <w:rPr>
                <w:rFonts w:cs="Times New Roman"/>
              </w:rPr>
              <w:t xml:space="preserve"> Individual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02 DE FEBRERO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ENSAYO VIA INTERNET SOBRE IMPORTANCIA, BENEFICIOS Y FUTURO DEL SISTEMA OPERATIVO</w:t>
            </w:r>
          </w:p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ENVIADO AL EMAIL</w:t>
            </w:r>
          </w:p>
          <w:p w:rsidR="00E750B1" w:rsidRDefault="006C5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750B1">
                <w:rPr>
                  <w:rStyle w:val="Hipervnculo"/>
                  <w:rFonts w:ascii="Arial" w:hAnsi="Arial" w:cs="Arial"/>
                  <w:sz w:val="16"/>
                  <w:szCs w:val="16"/>
                </w:rPr>
                <w:t>berriogaviriawillian@gmail.com</w:t>
              </w:r>
            </w:hyperlink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LUNES 06 DE FEBRERO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Nuevas Tecnologías:</w:t>
            </w:r>
          </w:p>
          <w:p w:rsidR="00E750B1" w:rsidRDefault="00E750B1" w:rsidP="0030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n-US"/>
              </w:rPr>
              <w:t xml:space="preserve">UWB,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01F3B">
              <w:rPr>
                <w:rFonts w:ascii="Arial" w:hAnsi="Arial" w:cs="Arial"/>
                <w:sz w:val="16"/>
                <w:szCs w:val="16"/>
                <w:lang w:val="en-US"/>
              </w:rPr>
              <w:t>GSM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02 DE FEBRERO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3003F6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Realice una consulta </w:t>
            </w:r>
            <w:r w:rsidR="00FE7BFF">
              <w:rPr>
                <w:rFonts w:cs="Times New Roman"/>
              </w:rPr>
              <w:t xml:space="preserve">en equipo de tres </w:t>
            </w:r>
            <w:r>
              <w:rPr>
                <w:rFonts w:cs="Times New Roman"/>
              </w:rPr>
              <w:t>sobre estos dos tipos de tecnologías y determine su viabilidad o inoperancia según el desarrollo acelerado de nuevas tecnologías.</w:t>
            </w:r>
          </w:p>
          <w:p w:rsidR="00E750B1" w:rsidRDefault="00E750B1" w:rsidP="003003F6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Participe en el foro Nº</w:t>
            </w:r>
            <w:r w:rsidR="00FE7BFF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 xml:space="preserve"> ___</w:t>
            </w:r>
            <w:hyperlink r:id="rId9" w:history="1">
              <w:r>
                <w:rPr>
                  <w:rStyle w:val="Hipervnculo"/>
                </w:rPr>
                <w:t>http://tecnologiayeducacionsanroque.blogia.com/</w:t>
              </w:r>
            </w:hyperlink>
            <w:r>
              <w:t xml:space="preserve">  respondiendo a la pregunta¿ Diferencias y beneficios de la tecnología 3G frente a 3GSM?</w:t>
            </w:r>
          </w:p>
          <w:p w:rsidR="00E750B1" w:rsidRPr="003003F6" w:rsidRDefault="00E750B1" w:rsidP="003003F6">
            <w:pPr>
              <w:pStyle w:val="Prrafodelista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09 DE FEBRERO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CUADRO COMPARATIVO DE LOS TRES SISTEMAS OPERATIVOS</w:t>
            </w:r>
          </w:p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ENVIADO AL EMAIL</w:t>
            </w:r>
          </w:p>
          <w:p w:rsidR="00E750B1" w:rsidRDefault="006C5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E750B1">
                <w:rPr>
                  <w:rStyle w:val="Hipervnculo"/>
                  <w:rFonts w:ascii="Arial" w:hAnsi="Arial" w:cs="Arial"/>
                  <w:sz w:val="16"/>
                  <w:szCs w:val="16"/>
                </w:rPr>
                <w:t>berriogaviriawillian@gmail.com</w:t>
              </w:r>
            </w:hyperlink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LUNES 13 DE FEBRERO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F01F3B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s-ES"/>
              </w:rPr>
              <w:t>Métodos  de Acceso:</w:t>
            </w:r>
          </w:p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s-ES"/>
              </w:rPr>
              <w:t>FDMA, TDMA, CDMA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09 DE FEBRERO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B1" w:rsidRDefault="00E750B1" w:rsidP="00B52B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Realice una tabla comparativa</w:t>
            </w:r>
            <w:r w:rsidR="00FE7BFF">
              <w:rPr>
                <w:rFonts w:ascii="Arial" w:hAnsi="Arial" w:cs="Arial"/>
                <w:sz w:val="16"/>
                <w:szCs w:val="16"/>
              </w:rPr>
              <w:t xml:space="preserve"> en parejas </w:t>
            </w:r>
            <w:r>
              <w:rPr>
                <w:rFonts w:ascii="Arial" w:hAnsi="Arial" w:cs="Arial"/>
                <w:sz w:val="16"/>
                <w:szCs w:val="16"/>
              </w:rPr>
              <w:t xml:space="preserve"> de los tres métodos de acceso determinando sus características</w:t>
            </w:r>
          </w:p>
          <w:p w:rsidR="00E750B1" w:rsidRPr="00B52B80" w:rsidRDefault="00E750B1" w:rsidP="00B52B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Cómo se relacionan estos métodos de acceso con el modelo de referencia OSI</w:t>
            </w:r>
            <w:r w:rsidR="00FE7BFF">
              <w:rPr>
                <w:rFonts w:ascii="Arial" w:hAnsi="Arial" w:cs="Arial"/>
                <w:sz w:val="16"/>
                <w:szCs w:val="16"/>
              </w:rPr>
              <w:t xml:space="preserve">. trabajo  individual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16 DE FEBRERO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MANUSCRITO CON NORMAS ICONTEC</w:t>
            </w:r>
          </w:p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MEDIOS FISICOS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LUNES 20 DE FEBRERO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F01F3B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s-ES"/>
              </w:rPr>
              <w:t>Métodos  de Acceso:</w:t>
            </w:r>
          </w:p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3B">
              <w:rPr>
                <w:rFonts w:ascii="Arial" w:hAnsi="Arial" w:cs="Arial"/>
                <w:sz w:val="16"/>
                <w:szCs w:val="16"/>
                <w:lang w:val="es-ES"/>
              </w:rPr>
              <w:t>FDMA, TDMA, CDMA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JUEVES 16 DE </w:t>
            </w:r>
            <w:r>
              <w:rPr>
                <w:rFonts w:cs="Times New Roman"/>
              </w:rPr>
              <w:lastRenderedPageBreak/>
              <w:t>FEBRERO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B52B80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Hable </w:t>
            </w:r>
            <w:r w:rsidR="00FE7BFF">
              <w:rPr>
                <w:rFonts w:cs="Times New Roman"/>
              </w:rPr>
              <w:t xml:space="preserve">de forma individual </w:t>
            </w:r>
            <w:r>
              <w:rPr>
                <w:rFonts w:cs="Times New Roman"/>
              </w:rPr>
              <w:t>de la segmentación del espacio en la tecnología SDMA</w:t>
            </w:r>
            <w:r w:rsidR="00FE7BFF">
              <w:rPr>
                <w:rFonts w:cs="Times New Roman"/>
              </w:rPr>
              <w:t xml:space="preserve"> </w:t>
            </w:r>
          </w:p>
          <w:p w:rsidR="00E750B1" w:rsidRPr="00B52B80" w:rsidRDefault="00E750B1" w:rsidP="00B52B80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Cuál es la ventaja de la utilización de esta tecnología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JUEVES 23 DE FEBRERO DE </w:t>
            </w:r>
            <w:r>
              <w:rPr>
                <w:rFonts w:cs="Times New Roman"/>
              </w:rPr>
              <w:lastRenderedPageBreak/>
              <w:t>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MAPA CONCEPTUAL DEL TEMA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LUNES 27 DE FEBRERO DE </w:t>
            </w:r>
            <w:r>
              <w:rPr>
                <w:rFonts w:cs="Times New Roman"/>
              </w:rPr>
              <w:lastRenderedPageBreak/>
              <w:t>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Redes Públicas de Radio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23 DE FEBRERO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B52B80" w:rsidRDefault="006C5AB9" w:rsidP="00B52B80">
            <w:pPr>
              <w:pStyle w:val="Prrafodelista"/>
              <w:numPr>
                <w:ilvl w:val="0"/>
                <w:numId w:val="6"/>
              </w:numPr>
              <w:rPr>
                <w:rFonts w:cs="Times New Roman"/>
              </w:rPr>
            </w:pPr>
            <w:hyperlink r:id="rId11" w:history="1">
              <w:r w:rsidR="00E750B1" w:rsidRPr="00D71AD1">
                <w:rPr>
                  <w:rStyle w:val="Hipervnculo"/>
                  <w:rFonts w:cs="Times New Roman"/>
                </w:rPr>
                <w:t>http://diariored.com/blog/ana/archivo/000812.php</w:t>
              </w:r>
            </w:hyperlink>
            <w:r w:rsidR="00E750B1">
              <w:rPr>
                <w:rFonts w:cs="Times New Roman"/>
              </w:rPr>
              <w:t xml:space="preserve">  a partir de la información disponible en este enlace construya un ensayo de 4 páginas que argumente la importancia del tema.</w:t>
            </w:r>
            <w:r w:rsidR="002354E1">
              <w:rPr>
                <w:rFonts w:cs="Times New Roman"/>
              </w:rPr>
              <w:t xml:space="preserve"> Equipo de tres.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01 DE MARZO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 EN PC CON NORMAS ICONTEC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LUNES 05 DE MARZO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Redes Celulares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01 DE MARZO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5F2AF9" w:rsidRDefault="00E750B1" w:rsidP="005F2AF9">
            <w:pPr>
              <w:pStyle w:val="Prrafodelista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Responda el cuestionario anexo a partir del documento en PDF sugerido.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08 DE MARZO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MANUSCRITO CON 10 EJERCICIOS DE APLICACION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LUNES 12 DE MARZO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Sistemas Trunking</w:t>
            </w:r>
          </w:p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Roaming</w:t>
            </w:r>
          </w:p>
          <w:p w:rsidR="00E750B1" w:rsidRDefault="00E750B1" w:rsidP="005F2AF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Sistemas Satelitales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08 DE MARZO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5F2AF9" w:rsidRDefault="00E750B1" w:rsidP="005F2AF9">
            <w:pPr>
              <w:pStyle w:val="Prrafodelista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Realice resumen en el portafolio </w:t>
            </w:r>
            <w:r w:rsidR="002354E1">
              <w:rPr>
                <w:rFonts w:cs="Times New Roman"/>
              </w:rPr>
              <w:t xml:space="preserve"> en parejas </w:t>
            </w:r>
            <w:r>
              <w:rPr>
                <w:rFonts w:cs="Times New Roman"/>
              </w:rPr>
              <w:t>de la información disponible en documento PDF.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15 DE MARZO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EVALUACION ESCRITA DEL TEMA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680646">
            <w:pPr>
              <w:rPr>
                <w:rFonts w:cs="Times New Roman"/>
              </w:rPr>
            </w:pPr>
            <w:r>
              <w:rPr>
                <w:rFonts w:cs="Times New Roman"/>
              </w:rPr>
              <w:t>MARTES 20 DE MARZO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 del Servicio:</w:t>
            </w:r>
          </w:p>
          <w:p w:rsidR="00E750B1" w:rsidRDefault="00E750B1" w:rsidP="00F0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 IEEE 802.11e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15 DE MARZO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CC60E4" w:rsidRDefault="00E750B1" w:rsidP="00CC60E4">
            <w:pPr>
              <w:pStyle w:val="Prrafodelista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Realice un mapa mental con la información disponible en </w:t>
            </w:r>
            <w:r w:rsidR="002354E1">
              <w:rPr>
                <w:rFonts w:cs="Times New Roman"/>
              </w:rPr>
              <w:t xml:space="preserve">, trabajo en equipos de tres </w:t>
            </w:r>
            <w:hyperlink r:id="rId12" w:history="1">
              <w:r w:rsidRPr="00D71AD1">
                <w:rPr>
                  <w:rStyle w:val="Hipervnculo"/>
                  <w:rFonts w:cs="Times New Roman"/>
                </w:rPr>
                <w:t>https://investigacion.uclm.es/documentos/it_1135769841-Articulo_jose_villalon.pdf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 w:rsidP="00E71F7C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22 DE MARZO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EVALUACION ORAL DEL TEMA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B1" w:rsidRDefault="00680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 26 DE MARZO DE 2012</w:t>
            </w:r>
          </w:p>
        </w:tc>
      </w:tr>
      <w:tr w:rsidR="00E750B1" w:rsidTr="009358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Comprensión Lectora en Inglés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JUEVES 22 DE MARZO DE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Pr="00E750B1" w:rsidRDefault="00E750B1" w:rsidP="00E750B1">
            <w:pPr>
              <w:pStyle w:val="Prrafodelista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Realizar resumen</w:t>
            </w:r>
            <w:r w:rsidR="002354E1">
              <w:rPr>
                <w:rFonts w:cs="Times New Roman"/>
              </w:rPr>
              <w:t xml:space="preserve"> en parejas </w:t>
            </w:r>
            <w:r>
              <w:rPr>
                <w:rFonts w:cs="Times New Roman"/>
              </w:rPr>
              <w:t xml:space="preserve"> de lo visto en el periodo en un escrito de dos páginas en Inglés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rPr>
                <w:rFonts w:cs="Times New Roman"/>
              </w:rPr>
            </w:pPr>
            <w:r>
              <w:rPr>
                <w:rFonts w:cs="Times New Roman"/>
              </w:rPr>
              <w:t>LUNES 26 DE MARZO DE 2012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B1" w:rsidRDefault="00E75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EVALUACION ESCRITA DEL TEMA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B1" w:rsidRDefault="00680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VIERNES 30 DE MARZO</w:t>
            </w:r>
          </w:p>
        </w:tc>
      </w:tr>
    </w:tbl>
    <w:p w:rsidR="00935821" w:rsidRDefault="00935821" w:rsidP="00935821">
      <w:pPr>
        <w:jc w:val="center"/>
        <w:rPr>
          <w:rFonts w:ascii="Arial" w:hAnsi="Arial" w:cs="Arial"/>
          <w:sz w:val="16"/>
          <w:szCs w:val="16"/>
        </w:rPr>
      </w:pPr>
    </w:p>
    <w:p w:rsidR="00935821" w:rsidRDefault="00935821" w:rsidP="00935821">
      <w:pPr>
        <w:rPr>
          <w:rFonts w:ascii="Arial" w:hAnsi="Arial" w:cs="Arial"/>
          <w:sz w:val="16"/>
          <w:szCs w:val="16"/>
        </w:rPr>
      </w:pPr>
    </w:p>
    <w:p w:rsidR="00935821" w:rsidRDefault="00935821" w:rsidP="00935821"/>
    <w:p w:rsidR="001A0F47" w:rsidRDefault="001A0F47"/>
    <w:sectPr w:rsidR="001A0F47" w:rsidSect="005C466F">
      <w:headerReference w:type="default" r:id="rId13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23" w:rsidRDefault="004F3E23" w:rsidP="00935821">
      <w:pPr>
        <w:spacing w:after="0" w:line="240" w:lineRule="auto"/>
      </w:pPr>
      <w:r>
        <w:separator/>
      </w:r>
    </w:p>
  </w:endnote>
  <w:endnote w:type="continuationSeparator" w:id="1">
    <w:p w:rsidR="004F3E23" w:rsidRDefault="004F3E23" w:rsidP="009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23" w:rsidRDefault="004F3E23" w:rsidP="00935821">
      <w:pPr>
        <w:spacing w:after="0" w:line="240" w:lineRule="auto"/>
      </w:pPr>
      <w:r>
        <w:separator/>
      </w:r>
    </w:p>
  </w:footnote>
  <w:footnote w:type="continuationSeparator" w:id="1">
    <w:p w:rsidR="004F3E23" w:rsidRDefault="004F3E23" w:rsidP="009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6F" w:rsidRDefault="006C5AB9" w:rsidP="005C466F">
    <w:pPr>
      <w:pStyle w:val="Encabezado"/>
      <w:jc w:val="center"/>
      <w:rPr>
        <w:rFonts w:ascii="Arial Rounded MT Bold" w:hAnsi="Arial Rounded MT Bold"/>
        <w:color w:val="984806" w:themeColor="accent6" w:themeShade="80"/>
        <w:sz w:val="36"/>
        <w:szCs w:val="36"/>
      </w:rPr>
    </w:pPr>
    <w:r w:rsidRPr="006C5AB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-9.65pt;margin-top:7.65pt;width:1in;height:1in;z-index:251660288">
          <v:textbox>
            <w:txbxContent>
              <w:p w:rsidR="005C466F" w:rsidRDefault="005C466F" w:rsidP="005C466F">
                <w:r w:rsidRPr="00DD6E64">
                  <w:rPr>
                    <w:noProof/>
                    <w:lang w:eastAsia="es-ES"/>
                  </w:rPr>
                  <w:drawing>
                    <wp:inline distT="0" distB="0" distL="0" distR="0">
                      <wp:extent cx="721995" cy="789613"/>
                      <wp:effectExtent l="19050" t="0" r="1905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95" cy="789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Rounded MT Bold" w:hAnsi="Arial Rounded MT Bold"/>
        <w:noProof/>
        <w:color w:val="984806" w:themeColor="accent6" w:themeShade="80"/>
        <w:sz w:val="36"/>
        <w:szCs w:val="36"/>
        <w:lang w:eastAsia="es-ES"/>
      </w:rPr>
      <w:pict>
        <v:shape id="_x0000_s11266" type="#_x0000_t202" style="position:absolute;left:0;text-align:left;margin-left:711.15pt;margin-top:13.3pt;width:1in;height:1in;z-index:251661312">
          <v:textbox>
            <w:txbxContent>
              <w:p w:rsidR="005C466F" w:rsidRDefault="005C466F" w:rsidP="005C466F">
                <w:r w:rsidRPr="00DD6E64">
                  <w:rPr>
                    <w:noProof/>
                    <w:lang w:eastAsia="es-ES"/>
                  </w:rPr>
                  <w:drawing>
                    <wp:inline distT="0" distB="0" distL="0" distR="0">
                      <wp:extent cx="721995" cy="721995"/>
                      <wp:effectExtent l="19050" t="19050" r="20955" b="2095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95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/>
                              </a:solidFill>
                              <a:ln w="9525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C466F">
      <w:rPr>
        <w:rFonts w:ascii="Arial Rounded MT Bold" w:hAnsi="Arial Rounded MT Bold"/>
        <w:color w:val="984806" w:themeColor="accent6" w:themeShade="80"/>
        <w:sz w:val="36"/>
        <w:szCs w:val="36"/>
      </w:rPr>
      <w:t>ARTICULACION DE LA MEDIA TECNICA</w:t>
    </w:r>
  </w:p>
  <w:p w:rsidR="005C466F" w:rsidRDefault="005C466F" w:rsidP="005C466F">
    <w:pPr>
      <w:pStyle w:val="Encabezado"/>
      <w:jc w:val="center"/>
      <w:rPr>
        <w:rFonts w:ascii="Arial Rounded MT Bold" w:hAnsi="Arial Rounded MT Bold"/>
        <w:color w:val="984806" w:themeColor="accent6" w:themeShade="80"/>
        <w:sz w:val="36"/>
        <w:szCs w:val="36"/>
      </w:rPr>
    </w:pPr>
    <w:r>
      <w:rPr>
        <w:rFonts w:ascii="Arial Rounded MT Bold" w:hAnsi="Arial Rounded MT Bold"/>
        <w:color w:val="984806" w:themeColor="accent6" w:themeShade="80"/>
        <w:sz w:val="36"/>
        <w:szCs w:val="36"/>
      </w:rPr>
      <w:t>IEPAJ – SENA</w:t>
    </w:r>
  </w:p>
  <w:p w:rsidR="005C466F" w:rsidRDefault="005C466F" w:rsidP="005C466F">
    <w:pPr>
      <w:pStyle w:val="Encabezado"/>
      <w:jc w:val="center"/>
      <w:rPr>
        <w:rFonts w:ascii="Arial Rounded MT Bold" w:hAnsi="Arial Rounded MT Bold"/>
        <w:color w:val="984806" w:themeColor="accent6" w:themeShade="80"/>
        <w:sz w:val="36"/>
        <w:szCs w:val="36"/>
      </w:rPr>
    </w:pPr>
    <w:r>
      <w:rPr>
        <w:rFonts w:ascii="Arial Rounded MT Bold" w:hAnsi="Arial Rounded MT Bold"/>
        <w:color w:val="984806" w:themeColor="accent6" w:themeShade="80"/>
        <w:sz w:val="36"/>
        <w:szCs w:val="36"/>
      </w:rPr>
      <w:t>TECNICO EN SISTEMAS</w:t>
    </w:r>
  </w:p>
  <w:p w:rsidR="005C466F" w:rsidRDefault="005C466F" w:rsidP="005C466F">
    <w:pPr>
      <w:pStyle w:val="Encabezado"/>
      <w:jc w:val="center"/>
      <w:rPr>
        <w:rFonts w:ascii="Arial Rounded MT Bold" w:hAnsi="Arial Rounded MT Bold"/>
        <w:color w:val="984806" w:themeColor="accent6" w:themeShade="80"/>
        <w:sz w:val="36"/>
        <w:szCs w:val="36"/>
      </w:rPr>
    </w:pPr>
    <w:r>
      <w:rPr>
        <w:rFonts w:ascii="Arial Rounded MT Bold" w:hAnsi="Arial Rounded MT Bold"/>
        <w:color w:val="984806" w:themeColor="accent6" w:themeShade="80"/>
        <w:sz w:val="36"/>
        <w:szCs w:val="36"/>
      </w:rPr>
      <w:t>2012</w:t>
    </w:r>
  </w:p>
  <w:p w:rsidR="005C466F" w:rsidRDefault="005C466F" w:rsidP="005C466F"/>
  <w:p w:rsidR="00935821" w:rsidRDefault="009358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23"/>
    <w:multiLevelType w:val="hybridMultilevel"/>
    <w:tmpl w:val="15F48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6EA"/>
    <w:multiLevelType w:val="hybridMultilevel"/>
    <w:tmpl w:val="A5066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5AB"/>
    <w:multiLevelType w:val="hybridMultilevel"/>
    <w:tmpl w:val="AA26E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0A72"/>
    <w:multiLevelType w:val="hybridMultilevel"/>
    <w:tmpl w:val="AD32F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654"/>
    <w:multiLevelType w:val="hybridMultilevel"/>
    <w:tmpl w:val="D7FA4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C2A"/>
    <w:multiLevelType w:val="hybridMultilevel"/>
    <w:tmpl w:val="8A42A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935821"/>
    <w:rsid w:val="001A0F47"/>
    <w:rsid w:val="002354E1"/>
    <w:rsid w:val="003003F6"/>
    <w:rsid w:val="0031548D"/>
    <w:rsid w:val="003A2778"/>
    <w:rsid w:val="004F3E23"/>
    <w:rsid w:val="005C466F"/>
    <w:rsid w:val="005F2AF9"/>
    <w:rsid w:val="00644951"/>
    <w:rsid w:val="00680646"/>
    <w:rsid w:val="006C5AB9"/>
    <w:rsid w:val="008206EB"/>
    <w:rsid w:val="00840EB2"/>
    <w:rsid w:val="00935821"/>
    <w:rsid w:val="00A7710E"/>
    <w:rsid w:val="00B52B80"/>
    <w:rsid w:val="00CC60E4"/>
    <w:rsid w:val="00D071D2"/>
    <w:rsid w:val="00DC7167"/>
    <w:rsid w:val="00DF4270"/>
    <w:rsid w:val="00E354E2"/>
    <w:rsid w:val="00E750B1"/>
    <w:rsid w:val="00F01F3B"/>
    <w:rsid w:val="00FB3846"/>
    <w:rsid w:val="00FC2E79"/>
    <w:rsid w:val="00FD252A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821"/>
    <w:rPr>
      <w:color w:val="0000FF" w:themeColor="hyperlink"/>
      <w:u w:val="single"/>
    </w:rPr>
  </w:style>
  <w:style w:type="paragraph" w:customStyle="1" w:styleId="Default">
    <w:name w:val="Default"/>
    <w:rsid w:val="0093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35821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3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821"/>
  </w:style>
  <w:style w:type="paragraph" w:styleId="Piedepgina">
    <w:name w:val="footer"/>
    <w:basedOn w:val="Normal"/>
    <w:link w:val="PiedepginaCar"/>
    <w:uiPriority w:val="99"/>
    <w:semiHidden/>
    <w:unhideWhenUsed/>
    <w:rsid w:val="0093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821"/>
  </w:style>
  <w:style w:type="paragraph" w:styleId="Textodeglobo">
    <w:name w:val="Balloon Text"/>
    <w:basedOn w:val="Normal"/>
    <w:link w:val="TextodegloboCar"/>
    <w:uiPriority w:val="99"/>
    <w:semiHidden/>
    <w:unhideWhenUsed/>
    <w:rsid w:val="009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iogaviriawillia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riogaviriawillian@gmail.com" TargetMode="External"/><Relationship Id="rId12" Type="http://schemas.openxmlformats.org/officeDocument/2006/relationships/hyperlink" Target="https://investigacion.uclm.es/documentos/it_1135769841-Articulo_jose_villal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ariored.com/blog/ana/archivo/000812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riogaviriawilli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nologiayeducacionsanroque.blogi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</cp:revision>
  <dcterms:created xsi:type="dcterms:W3CDTF">2012-02-08T21:35:00Z</dcterms:created>
  <dcterms:modified xsi:type="dcterms:W3CDTF">2012-02-08T21:35:00Z</dcterms:modified>
</cp:coreProperties>
</file>