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29" w:rsidRPr="00762ACF" w:rsidRDefault="00983429" w:rsidP="00983429">
      <w:pPr>
        <w:spacing w:line="360" w:lineRule="auto"/>
        <w:jc w:val="center"/>
        <w:rPr>
          <w:rFonts w:asciiTheme="minorHAnsi" w:hAnsiTheme="minorHAnsi" w:cs="Calibri"/>
          <w:smallCaps/>
          <w:sz w:val="22"/>
          <w:szCs w:val="22"/>
        </w:rPr>
      </w:pPr>
      <w:r w:rsidRPr="00762ACF">
        <w:rPr>
          <w:rFonts w:asciiTheme="minorHAnsi" w:hAnsiTheme="minorHAnsi" w:cs="Calibri"/>
          <w:smallCaps/>
          <w:sz w:val="22"/>
          <w:szCs w:val="22"/>
        </w:rPr>
        <w:t>18</w:t>
      </w:r>
      <w:r w:rsidRPr="00762ACF">
        <w:rPr>
          <w:rFonts w:asciiTheme="minorHAnsi" w:hAnsiTheme="minorHAnsi" w:cs="Calibri"/>
          <w:smallCaps/>
          <w:sz w:val="22"/>
          <w:szCs w:val="22"/>
          <w:vertAlign w:val="superscript"/>
        </w:rPr>
        <w:t>th</w:t>
      </w:r>
      <w:r w:rsidRPr="00762ACF">
        <w:rPr>
          <w:rFonts w:asciiTheme="minorHAnsi" w:hAnsiTheme="minorHAnsi" w:cs="Calibri"/>
          <w:smallCaps/>
          <w:sz w:val="22"/>
          <w:szCs w:val="22"/>
        </w:rPr>
        <w:t xml:space="preserve"> FRWG Meeting</w:t>
      </w:r>
    </w:p>
    <w:p w:rsidR="00983429" w:rsidRPr="00762ACF" w:rsidRDefault="00983429" w:rsidP="00983429">
      <w:pPr>
        <w:spacing w:line="360" w:lineRule="auto"/>
        <w:jc w:val="center"/>
        <w:rPr>
          <w:rFonts w:asciiTheme="minorHAnsi" w:eastAsia="SimSun" w:hAnsiTheme="minorHAnsi"/>
          <w:bCs/>
          <w:sz w:val="22"/>
          <w:szCs w:val="22"/>
          <w:lang w:val="en-GB"/>
        </w:rPr>
      </w:pPr>
      <w:r w:rsidRPr="00762ACF">
        <w:rPr>
          <w:rFonts w:asciiTheme="minorHAnsi" w:eastAsia="SimSun" w:hAnsiTheme="minorHAnsi" w:cs="Calibri"/>
          <w:bCs/>
          <w:sz w:val="22"/>
          <w:szCs w:val="22"/>
          <w:lang w:val="en-GB"/>
        </w:rPr>
        <w:t>FIRST CIRCULAR – CALL FOR PAPERS</w:t>
      </w:r>
    </w:p>
    <w:p w:rsidR="00983429" w:rsidRPr="00762ACF" w:rsidRDefault="00983429" w:rsidP="00983429">
      <w:pPr>
        <w:pStyle w:val="Ttulo"/>
        <w:spacing w:line="360" w:lineRule="auto"/>
        <w:rPr>
          <w:rFonts w:asciiTheme="minorHAnsi" w:hAnsiTheme="minorHAnsi" w:cs="Calibri"/>
          <w:b w:val="0"/>
          <w:bCs w:val="0"/>
          <w:sz w:val="22"/>
          <w:szCs w:val="22"/>
          <w:lang w:val="pl-PL"/>
        </w:rPr>
      </w:pPr>
      <w:r w:rsidRPr="00762ACF">
        <w:rPr>
          <w:rFonts w:asciiTheme="minorHAnsi" w:hAnsiTheme="minorHAnsi" w:cs="Calibri"/>
          <w:b w:val="0"/>
          <w:color w:val="000000"/>
          <w:sz w:val="22"/>
          <w:szCs w:val="22"/>
          <w:shd w:val="clear" w:color="auto" w:fill="FFFFFF"/>
        </w:rPr>
        <w:t>28</w:t>
      </w:r>
      <w:r w:rsidRPr="00762ACF">
        <w:rPr>
          <w:rFonts w:asciiTheme="minorHAnsi" w:hAnsiTheme="minorHAnsi" w:cs="Calibri"/>
          <w:b w:val="0"/>
          <w:color w:val="000000"/>
          <w:sz w:val="22"/>
          <w:szCs w:val="22"/>
          <w:shd w:val="clear" w:color="auto" w:fill="FFFFFF"/>
          <w:vertAlign w:val="superscript"/>
        </w:rPr>
        <w:t>th</w:t>
      </w:r>
      <w:r w:rsidRPr="00762ACF">
        <w:rPr>
          <w:rStyle w:val="apple-converted-space"/>
          <w:rFonts w:asciiTheme="minorHAnsi" w:hAnsiTheme="minorHAnsi"/>
          <w:b w:val="0"/>
          <w:color w:val="000000"/>
          <w:sz w:val="22"/>
          <w:szCs w:val="22"/>
          <w:shd w:val="clear" w:color="auto" w:fill="FFFFFF"/>
        </w:rPr>
        <w:t> </w:t>
      </w:r>
      <w:r w:rsidRPr="00762ACF">
        <w:rPr>
          <w:rFonts w:asciiTheme="minorHAnsi" w:hAnsiTheme="minorHAnsi" w:cs="Calibri"/>
          <w:b w:val="0"/>
          <w:color w:val="000000"/>
          <w:sz w:val="22"/>
          <w:szCs w:val="22"/>
          <w:shd w:val="clear" w:color="auto" w:fill="FFFFFF"/>
        </w:rPr>
        <w:t>September – October 3</w:t>
      </w:r>
      <w:r w:rsidRPr="00762ACF">
        <w:rPr>
          <w:rFonts w:asciiTheme="minorHAnsi" w:hAnsiTheme="minorHAnsi" w:cs="Calibri"/>
          <w:b w:val="0"/>
          <w:color w:val="000000"/>
          <w:sz w:val="22"/>
          <w:szCs w:val="22"/>
          <w:shd w:val="clear" w:color="auto" w:fill="FFFFFF"/>
          <w:vertAlign w:val="superscript"/>
        </w:rPr>
        <w:t>rd</w:t>
      </w:r>
      <w:r w:rsidRPr="00762ACF">
        <w:rPr>
          <w:rStyle w:val="apple-converted-space"/>
          <w:rFonts w:asciiTheme="minorHAnsi" w:hAnsiTheme="minorHAnsi"/>
          <w:b w:val="0"/>
          <w:color w:val="000000"/>
          <w:sz w:val="22"/>
          <w:szCs w:val="22"/>
          <w:shd w:val="clear" w:color="auto" w:fill="FFFFFF"/>
          <w:vertAlign w:val="superscript"/>
        </w:rPr>
        <w:t> </w:t>
      </w:r>
      <w:r w:rsidRPr="00762ACF">
        <w:rPr>
          <w:rFonts w:asciiTheme="minorHAnsi" w:hAnsiTheme="minorHAnsi" w:cs="Calibri"/>
          <w:b w:val="0"/>
          <w:color w:val="000000"/>
          <w:sz w:val="22"/>
          <w:szCs w:val="22"/>
          <w:shd w:val="clear" w:color="auto" w:fill="FFFFFF"/>
        </w:rPr>
        <w:t>2015</w:t>
      </w:r>
      <w:r w:rsidRPr="00762ACF">
        <w:rPr>
          <w:rFonts w:asciiTheme="minorHAnsi" w:hAnsiTheme="minorHAnsi" w:cs="Calibri"/>
          <w:b w:val="0"/>
          <w:bCs w:val="0"/>
          <w:sz w:val="22"/>
          <w:szCs w:val="22"/>
        </w:rPr>
        <w:t>, Lisbon (Portugal)</w:t>
      </w:r>
    </w:p>
    <w:p w:rsidR="00257343" w:rsidRPr="00762ACF" w:rsidRDefault="00257343" w:rsidP="00983429">
      <w:pPr>
        <w:pStyle w:val="Ttulo"/>
        <w:spacing w:line="360" w:lineRule="auto"/>
        <w:jc w:val="both"/>
        <w:rPr>
          <w:rFonts w:asciiTheme="minorHAnsi" w:hAnsiTheme="minorHAnsi" w:cs="Calibri"/>
          <w:b w:val="0"/>
          <w:bCs w:val="0"/>
          <w:sz w:val="22"/>
          <w:szCs w:val="22"/>
          <w:lang w:val="en-US"/>
        </w:rPr>
      </w:pPr>
    </w:p>
    <w:p w:rsidR="00CE58E7" w:rsidRPr="00CE58E7" w:rsidRDefault="00CE58E7" w:rsidP="00CE58E7">
      <w:pPr>
        <w:shd w:val="clear" w:color="auto" w:fill="FFFFFF"/>
        <w:spacing w:line="360" w:lineRule="auto"/>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lang w:val="en-US"/>
        </w:rPr>
        <w:t>Dear colleagues,</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lang w:val="en-US"/>
        </w:rPr>
        <w:t xml:space="preserve">The </w:t>
      </w:r>
      <w:proofErr w:type="spellStart"/>
      <w:r w:rsidRPr="00CE58E7">
        <w:rPr>
          <w:rFonts w:asciiTheme="minorHAnsi" w:hAnsiTheme="minorHAnsi" w:cs="Arial"/>
          <w:color w:val="000000"/>
          <w:sz w:val="22"/>
          <w:szCs w:val="22"/>
          <w:shd w:val="clear" w:color="auto" w:fill="FFFFFF"/>
          <w:lang w:val="en-GB"/>
        </w:rPr>
        <w:t>Archaeosciences</w:t>
      </w:r>
      <w:proofErr w:type="spellEnd"/>
      <w:r w:rsidRPr="00CE58E7">
        <w:rPr>
          <w:rFonts w:asciiTheme="minorHAnsi" w:hAnsiTheme="minorHAnsi" w:cs="Arial"/>
          <w:color w:val="000000"/>
          <w:sz w:val="22"/>
          <w:szCs w:val="22"/>
          <w:shd w:val="clear" w:color="auto" w:fill="FFFFFF"/>
          <w:lang w:val="en-GB"/>
        </w:rPr>
        <w:t xml:space="preserve"> Laboratory (LARC) of the Directorate-General for Cultural Heritage (DGPC), and the </w:t>
      </w:r>
      <w:r w:rsidRPr="00CE58E7">
        <w:rPr>
          <w:rFonts w:asciiTheme="minorHAnsi" w:hAnsiTheme="minorHAnsi" w:cs="Arial"/>
          <w:color w:val="000000"/>
          <w:sz w:val="22"/>
          <w:szCs w:val="22"/>
          <w:lang w:val="en-US"/>
        </w:rPr>
        <w:t>Environmental Archaeology Research Group (</w:t>
      </w:r>
      <w:proofErr w:type="spellStart"/>
      <w:r w:rsidRPr="00CE58E7">
        <w:rPr>
          <w:rFonts w:asciiTheme="minorHAnsi" w:hAnsiTheme="minorHAnsi" w:cs="Arial"/>
          <w:color w:val="000000"/>
          <w:sz w:val="22"/>
          <w:szCs w:val="22"/>
          <w:lang w:val="en-US"/>
        </w:rPr>
        <w:t>EnvArch</w:t>
      </w:r>
      <w:proofErr w:type="spellEnd"/>
      <w:r w:rsidRPr="00CE58E7">
        <w:rPr>
          <w:rFonts w:asciiTheme="minorHAnsi" w:hAnsiTheme="minorHAnsi" w:cs="Arial"/>
          <w:color w:val="000000"/>
          <w:sz w:val="22"/>
          <w:szCs w:val="22"/>
          <w:lang w:val="en-US"/>
        </w:rPr>
        <w:t>)</w:t>
      </w:r>
      <w:r w:rsidRPr="00CE58E7">
        <w:rPr>
          <w:rFonts w:asciiTheme="minorHAnsi" w:hAnsiTheme="minorHAnsi" w:cs="Arial"/>
          <w:color w:val="000000"/>
          <w:sz w:val="22"/>
          <w:szCs w:val="22"/>
          <w:shd w:val="clear" w:color="auto" w:fill="FFFFFF"/>
          <w:lang w:val="en-GB"/>
        </w:rPr>
        <w:t xml:space="preserve"> of the</w:t>
      </w:r>
      <w:r w:rsidRPr="00CE58E7">
        <w:rPr>
          <w:rFonts w:asciiTheme="minorHAnsi" w:hAnsiTheme="minorHAnsi" w:cs="Arial"/>
          <w:color w:val="000000"/>
          <w:sz w:val="22"/>
          <w:szCs w:val="22"/>
          <w:lang w:val="en-GB"/>
        </w:rPr>
        <w:t xml:space="preserve"> Research </w:t>
      </w:r>
      <w:proofErr w:type="spellStart"/>
      <w:r w:rsidRPr="00CE58E7">
        <w:rPr>
          <w:rFonts w:asciiTheme="minorHAnsi" w:hAnsiTheme="minorHAnsi" w:cs="Arial"/>
          <w:color w:val="000000"/>
          <w:sz w:val="22"/>
          <w:szCs w:val="22"/>
          <w:lang w:val="en-GB"/>
        </w:rPr>
        <w:t>Center</w:t>
      </w:r>
      <w:proofErr w:type="spellEnd"/>
      <w:r w:rsidRPr="00CE58E7">
        <w:rPr>
          <w:rFonts w:asciiTheme="minorHAnsi" w:hAnsiTheme="minorHAnsi" w:cs="Arial"/>
          <w:color w:val="000000"/>
          <w:sz w:val="22"/>
          <w:szCs w:val="22"/>
          <w:lang w:val="en-GB"/>
        </w:rPr>
        <w:t xml:space="preserve"> in Biodiversity and Genetic Resources</w:t>
      </w:r>
      <w:r w:rsidRPr="00CE58E7">
        <w:rPr>
          <w:rFonts w:asciiTheme="minorHAnsi" w:hAnsiTheme="minorHAnsi" w:cs="Arial"/>
          <w:b/>
          <w:bCs/>
          <w:color w:val="000000"/>
          <w:sz w:val="22"/>
          <w:szCs w:val="22"/>
          <w:lang w:val="en-GB"/>
        </w:rPr>
        <w:t xml:space="preserve"> </w:t>
      </w:r>
      <w:r w:rsidRPr="00CE58E7">
        <w:rPr>
          <w:rFonts w:asciiTheme="minorHAnsi" w:hAnsiTheme="minorHAnsi" w:cs="Arial"/>
          <w:color w:val="000000"/>
          <w:sz w:val="22"/>
          <w:szCs w:val="22"/>
          <w:lang w:val="en-GB"/>
        </w:rPr>
        <w:t>(CIBIO),</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proofErr w:type="gramStart"/>
      <w:r w:rsidRPr="00CE58E7">
        <w:rPr>
          <w:rFonts w:asciiTheme="minorHAnsi" w:hAnsiTheme="minorHAnsi" w:cs="Arial"/>
          <w:color w:val="000000"/>
          <w:sz w:val="22"/>
          <w:szCs w:val="22"/>
          <w:lang w:val="en-US"/>
        </w:rPr>
        <w:t>kindly</w:t>
      </w:r>
      <w:proofErr w:type="gramEnd"/>
      <w:r w:rsidRPr="00CE58E7">
        <w:rPr>
          <w:rFonts w:asciiTheme="minorHAnsi" w:hAnsiTheme="minorHAnsi" w:cs="Arial"/>
          <w:color w:val="000000"/>
          <w:sz w:val="22"/>
          <w:szCs w:val="22"/>
          <w:lang w:val="en-US"/>
        </w:rPr>
        <w:t xml:space="preserve"> invite you to the 18th Meeting of the ICAZ fish remains working group (FRWG) F</w:t>
      </w:r>
      <w:proofErr w:type="spellStart"/>
      <w:r w:rsidRPr="00CE58E7">
        <w:rPr>
          <w:rFonts w:asciiTheme="minorHAnsi" w:hAnsiTheme="minorHAnsi" w:cs="Arial"/>
          <w:i/>
          <w:iCs/>
          <w:color w:val="000000"/>
          <w:sz w:val="22"/>
          <w:szCs w:val="22"/>
          <w:lang w:val="en-GB"/>
        </w:rPr>
        <w:t>ishing</w:t>
      </w:r>
      <w:proofErr w:type="spellEnd"/>
      <w:r w:rsidRPr="00CE58E7">
        <w:rPr>
          <w:rFonts w:asciiTheme="minorHAnsi" w:hAnsiTheme="minorHAnsi" w:cs="Arial"/>
          <w:i/>
          <w:iCs/>
          <w:color w:val="000000"/>
          <w:sz w:val="22"/>
          <w:szCs w:val="22"/>
          <w:lang w:val="en-GB"/>
        </w:rPr>
        <w:t xml:space="preserve"> through Time. </w:t>
      </w:r>
      <w:proofErr w:type="spellStart"/>
      <w:proofErr w:type="gramStart"/>
      <w:r w:rsidRPr="00CE58E7">
        <w:rPr>
          <w:rFonts w:asciiTheme="minorHAnsi" w:hAnsiTheme="minorHAnsi" w:cs="Arial"/>
          <w:i/>
          <w:iCs/>
          <w:color w:val="000000"/>
          <w:sz w:val="22"/>
          <w:szCs w:val="22"/>
          <w:lang w:val="en-GB"/>
        </w:rPr>
        <w:t>Archaeoichthyology</w:t>
      </w:r>
      <w:proofErr w:type="spellEnd"/>
      <w:r w:rsidRPr="00CE58E7">
        <w:rPr>
          <w:rFonts w:asciiTheme="minorHAnsi" w:hAnsiTheme="minorHAnsi" w:cs="Arial"/>
          <w:i/>
          <w:iCs/>
          <w:color w:val="000000"/>
          <w:sz w:val="22"/>
          <w:szCs w:val="22"/>
          <w:lang w:val="en-GB"/>
        </w:rPr>
        <w:t>, Biodiversity, Ecology and Human Impact on Aquatic Environments</w:t>
      </w:r>
      <w:r w:rsidRPr="00CE58E7">
        <w:rPr>
          <w:rFonts w:asciiTheme="minorHAnsi" w:hAnsiTheme="minorHAnsi" w:cs="Arial"/>
          <w:color w:val="000000"/>
          <w:sz w:val="22"/>
          <w:szCs w:val="22"/>
          <w:lang w:val="en-GB"/>
        </w:rPr>
        <w:t xml:space="preserve"> 2</w:t>
      </w:r>
      <w:r w:rsidRPr="00CE58E7">
        <w:rPr>
          <w:rFonts w:asciiTheme="minorHAnsi" w:hAnsiTheme="minorHAnsi" w:cs="Arial"/>
          <w:color w:val="000000"/>
          <w:sz w:val="22"/>
          <w:szCs w:val="22"/>
          <w:shd w:val="clear" w:color="auto" w:fill="FFFFFF"/>
          <w:lang w:val="en-GB"/>
        </w:rPr>
        <w:t>8</w:t>
      </w:r>
      <w:r w:rsidRPr="00CE58E7">
        <w:rPr>
          <w:rFonts w:asciiTheme="minorHAnsi" w:hAnsiTheme="minorHAnsi" w:cs="Arial"/>
          <w:color w:val="000000"/>
          <w:sz w:val="22"/>
          <w:szCs w:val="22"/>
          <w:shd w:val="clear" w:color="auto" w:fill="FFFFFF"/>
          <w:vertAlign w:val="superscript"/>
          <w:lang w:val="en-GB"/>
        </w:rPr>
        <w:t>th</w:t>
      </w:r>
      <w:r w:rsidRPr="00CE58E7">
        <w:rPr>
          <w:rFonts w:asciiTheme="minorHAnsi" w:hAnsiTheme="minorHAnsi" w:cs="Arial"/>
          <w:color w:val="000000"/>
          <w:sz w:val="22"/>
          <w:szCs w:val="22"/>
          <w:shd w:val="clear" w:color="auto" w:fill="FFFFFF"/>
          <w:lang w:val="en-GB"/>
        </w:rPr>
        <w:t> September – October 3</w:t>
      </w:r>
      <w:r w:rsidRPr="00CE58E7">
        <w:rPr>
          <w:rFonts w:asciiTheme="minorHAnsi" w:hAnsiTheme="minorHAnsi" w:cs="Arial"/>
          <w:color w:val="000000"/>
          <w:sz w:val="22"/>
          <w:szCs w:val="22"/>
          <w:shd w:val="clear" w:color="auto" w:fill="FFFFFF"/>
          <w:vertAlign w:val="superscript"/>
          <w:lang w:val="en-GB"/>
        </w:rPr>
        <w:t>rd</w:t>
      </w:r>
      <w:r w:rsidR="00ED01F2">
        <w:rPr>
          <w:rFonts w:asciiTheme="minorHAnsi" w:hAnsiTheme="minorHAnsi" w:cs="Arial"/>
          <w:color w:val="000000"/>
          <w:sz w:val="22"/>
          <w:szCs w:val="22"/>
          <w:shd w:val="clear" w:color="auto" w:fill="FFFFFF"/>
          <w:vertAlign w:val="superscript"/>
          <w:lang w:val="en-GB"/>
        </w:rPr>
        <w:t xml:space="preserve"> </w:t>
      </w:r>
      <w:r w:rsidRPr="00CE58E7">
        <w:rPr>
          <w:rFonts w:asciiTheme="minorHAnsi" w:hAnsiTheme="minorHAnsi" w:cs="Arial"/>
          <w:color w:val="000000"/>
          <w:sz w:val="22"/>
          <w:szCs w:val="22"/>
          <w:shd w:val="clear" w:color="auto" w:fill="FFFFFF"/>
          <w:lang w:val="en-GB"/>
        </w:rPr>
        <w:t>2015</w:t>
      </w:r>
      <w:r w:rsidRPr="00CE58E7">
        <w:rPr>
          <w:rFonts w:asciiTheme="minorHAnsi" w:hAnsiTheme="minorHAnsi" w:cs="Arial"/>
          <w:color w:val="000000"/>
          <w:sz w:val="22"/>
          <w:szCs w:val="22"/>
          <w:lang w:val="en-GB"/>
        </w:rPr>
        <w:t>, Lisbon (Portugal).</w:t>
      </w:r>
      <w:proofErr w:type="gramEnd"/>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The meeting is aimed primarily at those with a professional interest in the systematic analysis of fish bones retrieved from archaeological sites around the world. Besides archaeozoologists, we also hope to attract archaeologists, ichthyologists, historians, ethnographers and fishery biologists.</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Our objective is to encourage formal and informal dialogues among participants and across disciplines, generating ideas, promoting future research, and encouraging new collaborations. To this end the conference is structured to encompass a multiplicity of approaches to the study of fish remains, and their contribution to our understanding of how fishing, fish trade, fish consumption, biodiversity, ecology and human impact on aquatic environments have changed through time.</w:t>
      </w:r>
    </w:p>
    <w:p w:rsidR="00CE58E7" w:rsidRPr="00CE58E7" w:rsidRDefault="00CE58E7" w:rsidP="00CE58E7">
      <w:pPr>
        <w:shd w:val="clear" w:color="auto" w:fill="FFFFFF"/>
        <w:spacing w:line="360" w:lineRule="auto"/>
        <w:ind w:left="-5277" w:hanging="708"/>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lang w:val="en-GB"/>
        </w:rPr>
        <w:t> </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shd w:val="clear" w:color="auto" w:fill="FFFFFF"/>
          <w:lang w:val="en-US"/>
        </w:rPr>
        <w:t>Presentations (oral and poster) are planned to take place within a 9:00 am - 6:00 pm block from Monday September 28</w:t>
      </w:r>
      <w:r w:rsidRPr="00CE58E7">
        <w:rPr>
          <w:rFonts w:asciiTheme="minorHAnsi" w:hAnsiTheme="minorHAnsi" w:cs="Arial"/>
          <w:color w:val="000000"/>
          <w:sz w:val="22"/>
          <w:szCs w:val="22"/>
          <w:shd w:val="clear" w:color="auto" w:fill="FFFFFF"/>
          <w:vertAlign w:val="superscript"/>
          <w:lang w:val="en-US"/>
        </w:rPr>
        <w:t>th</w:t>
      </w:r>
      <w:r w:rsidR="00762ACF">
        <w:rPr>
          <w:rFonts w:asciiTheme="minorHAnsi" w:hAnsiTheme="minorHAnsi" w:cs="Arial"/>
          <w:color w:val="000000"/>
          <w:sz w:val="22"/>
          <w:szCs w:val="22"/>
          <w:shd w:val="clear" w:color="auto" w:fill="FFFFFF"/>
          <w:lang w:val="en-US"/>
        </w:rPr>
        <w:t xml:space="preserve"> </w:t>
      </w:r>
      <w:r w:rsidRPr="00CE58E7">
        <w:rPr>
          <w:rFonts w:asciiTheme="minorHAnsi" w:hAnsiTheme="minorHAnsi" w:cs="Arial"/>
          <w:color w:val="000000"/>
          <w:sz w:val="22"/>
          <w:szCs w:val="22"/>
          <w:shd w:val="clear" w:color="auto" w:fill="FFFFFF"/>
          <w:lang w:val="en-US"/>
        </w:rPr>
        <w:t>to Wednesday September 30</w:t>
      </w:r>
      <w:r w:rsidRPr="00CE58E7">
        <w:rPr>
          <w:rFonts w:asciiTheme="minorHAnsi" w:hAnsiTheme="minorHAnsi" w:cs="Arial"/>
          <w:color w:val="000000"/>
          <w:sz w:val="22"/>
          <w:szCs w:val="22"/>
          <w:shd w:val="clear" w:color="auto" w:fill="FFFFFF"/>
          <w:vertAlign w:val="superscript"/>
          <w:lang w:val="en-US"/>
        </w:rPr>
        <w:t>th</w:t>
      </w:r>
      <w:r w:rsidRPr="00CE58E7">
        <w:rPr>
          <w:rFonts w:asciiTheme="minorHAnsi" w:hAnsiTheme="minorHAnsi" w:cs="Arial"/>
          <w:color w:val="000000"/>
          <w:sz w:val="22"/>
          <w:szCs w:val="22"/>
          <w:shd w:val="clear" w:color="auto" w:fill="FFFFFF"/>
          <w:lang w:val="en-US"/>
        </w:rPr>
        <w:t>. A field trip will follow from Thursday October 1</w:t>
      </w:r>
      <w:r w:rsidRPr="00CE58E7">
        <w:rPr>
          <w:rFonts w:asciiTheme="minorHAnsi" w:hAnsiTheme="minorHAnsi" w:cs="Arial"/>
          <w:color w:val="000000"/>
          <w:sz w:val="22"/>
          <w:szCs w:val="22"/>
          <w:shd w:val="clear" w:color="auto" w:fill="FFFFFF"/>
          <w:vertAlign w:val="superscript"/>
          <w:lang w:val="en-US"/>
        </w:rPr>
        <w:t>st</w:t>
      </w:r>
      <w:r w:rsidRPr="00CE58E7">
        <w:rPr>
          <w:rFonts w:asciiTheme="minorHAnsi" w:hAnsiTheme="minorHAnsi" w:cs="Arial"/>
          <w:color w:val="000000"/>
          <w:sz w:val="22"/>
          <w:szCs w:val="22"/>
          <w:shd w:val="clear" w:color="auto" w:fill="FFFFFF"/>
          <w:lang w:val="en-US"/>
        </w:rPr>
        <w:t> to Saturday October 3</w:t>
      </w:r>
      <w:r w:rsidRPr="00CE58E7">
        <w:rPr>
          <w:rFonts w:asciiTheme="minorHAnsi" w:hAnsiTheme="minorHAnsi" w:cs="Arial"/>
          <w:color w:val="000000"/>
          <w:sz w:val="22"/>
          <w:szCs w:val="22"/>
          <w:shd w:val="clear" w:color="auto" w:fill="FFFFFF"/>
          <w:vertAlign w:val="superscript"/>
          <w:lang w:val="en-US"/>
        </w:rPr>
        <w:t>rd</w:t>
      </w:r>
      <w:r w:rsidRPr="00CE58E7">
        <w:rPr>
          <w:rFonts w:asciiTheme="minorHAnsi" w:hAnsiTheme="minorHAnsi" w:cs="Arial"/>
          <w:color w:val="000000"/>
          <w:sz w:val="22"/>
          <w:szCs w:val="22"/>
          <w:lang w:val="en-US"/>
        </w:rPr>
        <w:t>.</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lang w:val="en-US"/>
        </w:rPr>
        <w:t>Oral and poster presentations will focus mainly on the following topics:</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 Fishing cultures of the world;</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 Patterns of fish consumption;</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 Human impact on fish diversity;</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 Interdisciplinary study of past coastal and riverine ecosystems;</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w:t>
      </w:r>
      <w:r w:rsidRPr="00CE58E7">
        <w:rPr>
          <w:rFonts w:asciiTheme="minorHAnsi" w:hAnsiTheme="minorHAnsi" w:cs="Arial"/>
          <w:color w:val="000000"/>
          <w:sz w:val="22"/>
          <w:szCs w:val="22"/>
          <w:lang w:val="en-US"/>
        </w:rPr>
        <w:t xml:space="preserve"> Fish as </w:t>
      </w:r>
      <w:proofErr w:type="spellStart"/>
      <w:r w:rsidRPr="00CE58E7">
        <w:rPr>
          <w:rFonts w:asciiTheme="minorHAnsi" w:hAnsiTheme="minorHAnsi" w:cs="Arial"/>
          <w:color w:val="000000"/>
          <w:sz w:val="22"/>
          <w:szCs w:val="22"/>
          <w:lang w:val="en-US"/>
        </w:rPr>
        <w:t>palaeoclimatological</w:t>
      </w:r>
      <w:proofErr w:type="spellEnd"/>
      <w:r w:rsidRPr="00CE58E7">
        <w:rPr>
          <w:rFonts w:asciiTheme="minorHAnsi" w:hAnsiTheme="minorHAnsi" w:cs="Arial"/>
          <w:color w:val="000000"/>
          <w:sz w:val="22"/>
          <w:szCs w:val="22"/>
          <w:lang w:val="en-US"/>
        </w:rPr>
        <w:t xml:space="preserve"> and </w:t>
      </w:r>
      <w:proofErr w:type="spellStart"/>
      <w:r w:rsidRPr="00CE58E7">
        <w:rPr>
          <w:rFonts w:asciiTheme="minorHAnsi" w:hAnsiTheme="minorHAnsi" w:cs="Arial"/>
          <w:color w:val="000000"/>
          <w:sz w:val="22"/>
          <w:szCs w:val="22"/>
          <w:lang w:val="en-US"/>
        </w:rPr>
        <w:t>palaeoenvironmental</w:t>
      </w:r>
      <w:proofErr w:type="spellEnd"/>
      <w:r w:rsidRPr="00CE58E7">
        <w:rPr>
          <w:rFonts w:asciiTheme="minorHAnsi" w:hAnsiTheme="minorHAnsi" w:cs="Arial"/>
          <w:color w:val="000000"/>
          <w:sz w:val="22"/>
          <w:szCs w:val="22"/>
          <w:lang w:val="en-US"/>
        </w:rPr>
        <w:t xml:space="preserve"> proxies;</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 Taxonomy and palaeogenetic analyses;</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r w:rsidRPr="00CE58E7">
        <w:rPr>
          <w:rFonts w:asciiTheme="minorHAnsi" w:hAnsiTheme="minorHAnsi" w:cs="Arial"/>
          <w:color w:val="000000"/>
          <w:sz w:val="22"/>
          <w:szCs w:val="22"/>
        </w:rPr>
        <w:t>- Osteometry.</w:t>
      </w:r>
    </w:p>
    <w:p w:rsidR="00CE58E7" w:rsidRPr="00CE58E7" w:rsidRDefault="00CE58E7" w:rsidP="00CE58E7">
      <w:pPr>
        <w:shd w:val="clear" w:color="auto" w:fill="FFFFFF"/>
        <w:spacing w:line="360" w:lineRule="auto"/>
        <w:jc w:val="both"/>
        <w:textAlignment w:val="center"/>
        <w:rPr>
          <w:rFonts w:asciiTheme="minorHAnsi" w:hAnsiTheme="minorHAnsi" w:cs="Arial"/>
          <w:color w:val="222222"/>
          <w:sz w:val="22"/>
          <w:szCs w:val="22"/>
          <w:lang w:val="en-US"/>
        </w:rPr>
      </w:pP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US"/>
        </w:rPr>
        <w:lastRenderedPageBreak/>
        <w:t xml:space="preserve">We request all colleagues who would like to present a paper and/or </w:t>
      </w:r>
      <w:r w:rsidR="00ED01F2">
        <w:rPr>
          <w:rFonts w:asciiTheme="minorHAnsi" w:hAnsiTheme="minorHAnsi" w:cs="Arial"/>
          <w:color w:val="000000"/>
          <w:sz w:val="22"/>
          <w:szCs w:val="22"/>
          <w:lang w:val="en-US"/>
        </w:rPr>
        <w:t xml:space="preserve">a poster to send us an abstract </w:t>
      </w:r>
      <w:r w:rsidRPr="00CE58E7">
        <w:rPr>
          <w:rFonts w:asciiTheme="minorHAnsi" w:hAnsiTheme="minorHAnsi" w:cs="Arial"/>
          <w:color w:val="000000"/>
          <w:sz w:val="22"/>
          <w:szCs w:val="22"/>
          <w:lang w:val="en-US"/>
        </w:rPr>
        <w:t>using the</w:t>
      </w:r>
      <w:r w:rsidR="006C15DC" w:rsidRPr="006C15DC">
        <w:t xml:space="preserve"> </w:t>
      </w:r>
      <w:hyperlink r:id="rId7" w:history="1">
        <w:r w:rsidR="006C15DC">
          <w:rPr>
            <w:rStyle w:val="Hiperligao"/>
            <w:rFonts w:asciiTheme="minorHAnsi" w:hAnsiTheme="minorHAnsi" w:cs="Arial"/>
            <w:sz w:val="22"/>
            <w:szCs w:val="22"/>
            <w:lang w:val="en-US"/>
          </w:rPr>
          <w:t>Abstract Form</w:t>
        </w:r>
      </w:hyperlink>
      <w:r w:rsidR="006C15DC">
        <w:rPr>
          <w:rFonts w:asciiTheme="minorHAnsi" w:hAnsiTheme="minorHAnsi" w:cs="Arial"/>
          <w:color w:val="000000"/>
          <w:sz w:val="22"/>
          <w:szCs w:val="22"/>
          <w:lang w:val="en-US"/>
        </w:rPr>
        <w:t xml:space="preserve">. </w:t>
      </w:r>
      <w:r w:rsidRPr="00CE58E7">
        <w:rPr>
          <w:rFonts w:asciiTheme="minorHAnsi" w:hAnsiTheme="minorHAnsi" w:cs="Arial"/>
          <w:color w:val="000000"/>
          <w:sz w:val="22"/>
          <w:szCs w:val="22"/>
          <w:lang w:val="en-US"/>
        </w:rPr>
        <w:t xml:space="preserve">The abstracts will be included in a conference </w:t>
      </w:r>
      <w:r w:rsidR="007F386B" w:rsidRPr="00CE58E7">
        <w:rPr>
          <w:rFonts w:asciiTheme="minorHAnsi" w:hAnsiTheme="minorHAnsi" w:cs="Arial"/>
          <w:color w:val="000000"/>
          <w:sz w:val="22"/>
          <w:szCs w:val="22"/>
          <w:lang w:val="en-US"/>
        </w:rPr>
        <w:t>document</w:t>
      </w:r>
      <w:r w:rsidRPr="00CE58E7">
        <w:rPr>
          <w:rFonts w:asciiTheme="minorHAnsi" w:hAnsiTheme="minorHAnsi" w:cs="Arial"/>
          <w:color w:val="000000"/>
          <w:sz w:val="22"/>
          <w:szCs w:val="22"/>
          <w:lang w:val="en-US"/>
        </w:rPr>
        <w:t xml:space="preserve">. Please send them by email to </w:t>
      </w:r>
      <w:hyperlink r:id="rId8" w:tgtFrame="_blank" w:history="1">
        <w:r w:rsidRPr="00CE58E7">
          <w:rPr>
            <w:rFonts w:asciiTheme="minorHAnsi" w:hAnsiTheme="minorHAnsi" w:cs="Arial"/>
            <w:b/>
            <w:bCs/>
            <w:color w:val="0000FF"/>
            <w:sz w:val="22"/>
            <w:szCs w:val="22"/>
            <w:u w:val="single"/>
            <w:lang w:val="en-GB"/>
          </w:rPr>
          <w:t>18frwg@gmail.com</w:t>
        </w:r>
      </w:hyperlink>
      <w:r w:rsidRPr="00CE58E7">
        <w:rPr>
          <w:rFonts w:asciiTheme="minorHAnsi" w:hAnsiTheme="minorHAnsi" w:cs="Arial"/>
          <w:b/>
          <w:bCs/>
          <w:color w:val="000000"/>
          <w:sz w:val="22"/>
          <w:szCs w:val="22"/>
          <w:lang w:val="en-GB"/>
        </w:rPr>
        <w:t xml:space="preserve"> </w:t>
      </w:r>
      <w:r w:rsidRPr="00CE58E7">
        <w:rPr>
          <w:rFonts w:asciiTheme="minorHAnsi" w:hAnsiTheme="minorHAnsi" w:cs="Arial"/>
          <w:color w:val="000000"/>
          <w:sz w:val="22"/>
          <w:szCs w:val="22"/>
          <w:lang w:val="en-US"/>
        </w:rPr>
        <w:t>no later than February 27</w:t>
      </w:r>
      <w:r w:rsidR="00762ACF" w:rsidRPr="00762ACF">
        <w:rPr>
          <w:rFonts w:asciiTheme="minorHAnsi" w:hAnsiTheme="minorHAnsi" w:cs="Arial"/>
          <w:color w:val="000000"/>
          <w:sz w:val="22"/>
          <w:szCs w:val="22"/>
          <w:vertAlign w:val="superscript"/>
          <w:lang w:val="en-US"/>
        </w:rPr>
        <w:t>th</w:t>
      </w:r>
      <w:r w:rsidR="00ED01F2">
        <w:rPr>
          <w:rFonts w:asciiTheme="minorHAnsi" w:hAnsiTheme="minorHAnsi" w:cs="Arial"/>
          <w:color w:val="000000"/>
          <w:sz w:val="22"/>
          <w:szCs w:val="22"/>
          <w:lang w:val="en-US"/>
        </w:rPr>
        <w:t xml:space="preserve"> </w:t>
      </w:r>
      <w:r w:rsidRPr="00CE58E7">
        <w:rPr>
          <w:rFonts w:asciiTheme="minorHAnsi" w:hAnsiTheme="minorHAnsi" w:cs="Arial"/>
          <w:color w:val="000000"/>
          <w:sz w:val="22"/>
          <w:szCs w:val="22"/>
          <w:lang w:val="en-US"/>
        </w:rPr>
        <w:t>2015.</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US"/>
        </w:rPr>
        <w:t>Abstracts will be reviewed by the Scientific Committee and their acceptance will be communicated to author(s) b</w:t>
      </w:r>
      <w:r w:rsidR="007F386B">
        <w:rPr>
          <w:rFonts w:asciiTheme="minorHAnsi" w:hAnsiTheme="minorHAnsi" w:cs="Arial"/>
          <w:color w:val="000000"/>
          <w:sz w:val="22"/>
          <w:szCs w:val="22"/>
          <w:lang w:val="en-US"/>
        </w:rPr>
        <w:t>efore</w:t>
      </w:r>
      <w:r w:rsidRPr="00CE58E7">
        <w:rPr>
          <w:rFonts w:asciiTheme="minorHAnsi" w:hAnsiTheme="minorHAnsi" w:cs="Arial"/>
          <w:color w:val="000000"/>
          <w:sz w:val="22"/>
          <w:szCs w:val="22"/>
          <w:lang w:val="en-US"/>
        </w:rPr>
        <w:t xml:space="preserve"> the end of March 2015.</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US"/>
        </w:rPr>
        <w:t>The conference fee is 150€ (100 € for students). It will cover coffee breaks, lunches (</w:t>
      </w:r>
      <w:r w:rsidRPr="00CE58E7">
        <w:rPr>
          <w:rFonts w:asciiTheme="minorHAnsi" w:hAnsiTheme="minorHAnsi" w:cs="Arial"/>
          <w:color w:val="000000"/>
          <w:sz w:val="22"/>
          <w:szCs w:val="22"/>
          <w:shd w:val="clear" w:color="auto" w:fill="FFFFFF"/>
          <w:lang w:val="en-US"/>
        </w:rPr>
        <w:t>Monday September 28</w:t>
      </w:r>
      <w:r w:rsidRPr="00CE58E7">
        <w:rPr>
          <w:rFonts w:asciiTheme="minorHAnsi" w:hAnsiTheme="minorHAnsi" w:cs="Arial"/>
          <w:color w:val="000000"/>
          <w:sz w:val="22"/>
          <w:szCs w:val="22"/>
          <w:shd w:val="clear" w:color="auto" w:fill="FFFFFF"/>
          <w:vertAlign w:val="superscript"/>
          <w:lang w:val="en-US"/>
        </w:rPr>
        <w:t>th</w:t>
      </w:r>
      <w:r w:rsidRPr="00CE58E7">
        <w:rPr>
          <w:rFonts w:asciiTheme="minorHAnsi" w:hAnsiTheme="minorHAnsi" w:cs="Arial"/>
          <w:color w:val="000000"/>
          <w:sz w:val="22"/>
          <w:szCs w:val="22"/>
          <w:shd w:val="clear" w:color="auto" w:fill="FFFFFF"/>
          <w:lang w:val="en-US"/>
        </w:rPr>
        <w:t xml:space="preserve"> to Wednesday September 30</w:t>
      </w:r>
      <w:r w:rsidRPr="00CE58E7">
        <w:rPr>
          <w:rFonts w:asciiTheme="minorHAnsi" w:hAnsiTheme="minorHAnsi" w:cs="Arial"/>
          <w:color w:val="000000"/>
          <w:sz w:val="22"/>
          <w:szCs w:val="22"/>
          <w:shd w:val="clear" w:color="auto" w:fill="FFFFFF"/>
          <w:vertAlign w:val="superscript"/>
          <w:lang w:val="en-US"/>
        </w:rPr>
        <w:t>th</w:t>
      </w:r>
      <w:r w:rsidRPr="00CE58E7">
        <w:rPr>
          <w:rFonts w:asciiTheme="minorHAnsi" w:hAnsiTheme="minorHAnsi" w:cs="Arial"/>
          <w:color w:val="000000"/>
          <w:sz w:val="22"/>
          <w:szCs w:val="22"/>
          <w:lang w:val="en-US"/>
        </w:rPr>
        <w:t>), the reception and conference pack.</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US"/>
        </w:rPr>
        <w:t xml:space="preserve">The fieldtrip </w:t>
      </w:r>
      <w:r w:rsidRPr="00CE58E7">
        <w:rPr>
          <w:rFonts w:asciiTheme="minorHAnsi" w:hAnsiTheme="minorHAnsi" w:cs="Arial"/>
          <w:color w:val="000000"/>
          <w:sz w:val="22"/>
          <w:szCs w:val="22"/>
          <w:lang w:val="en-GB"/>
        </w:rPr>
        <w:t xml:space="preserve">(2.5 day excursion) </w:t>
      </w:r>
      <w:r w:rsidRPr="00CE58E7">
        <w:rPr>
          <w:rFonts w:asciiTheme="minorHAnsi" w:hAnsiTheme="minorHAnsi" w:cs="Arial"/>
          <w:color w:val="000000"/>
          <w:sz w:val="22"/>
          <w:szCs w:val="22"/>
          <w:lang w:val="en-US"/>
        </w:rPr>
        <w:t>will cost 130€</w:t>
      </w:r>
      <w:r w:rsidRPr="00CE58E7">
        <w:rPr>
          <w:rFonts w:asciiTheme="minorHAnsi" w:hAnsiTheme="minorHAnsi" w:cs="Arial"/>
          <w:color w:val="000000"/>
          <w:sz w:val="22"/>
          <w:szCs w:val="22"/>
          <w:lang w:val="en-GB"/>
        </w:rPr>
        <w:t xml:space="preserve">. This price includes transport, meals, a guide, and 2 </w:t>
      </w:r>
      <w:proofErr w:type="spellStart"/>
      <w:proofErr w:type="gramStart"/>
      <w:r w:rsidRPr="00CE58E7">
        <w:rPr>
          <w:rFonts w:asciiTheme="minorHAnsi" w:hAnsiTheme="minorHAnsi" w:cs="Arial"/>
          <w:color w:val="000000"/>
          <w:sz w:val="22"/>
          <w:szCs w:val="22"/>
          <w:lang w:val="en-GB"/>
        </w:rPr>
        <w:t>nights</w:t>
      </w:r>
      <w:proofErr w:type="spellEnd"/>
      <w:proofErr w:type="gramEnd"/>
      <w:r w:rsidRPr="00CE58E7">
        <w:rPr>
          <w:rFonts w:asciiTheme="minorHAnsi" w:hAnsiTheme="minorHAnsi" w:cs="Arial"/>
          <w:color w:val="000000"/>
          <w:sz w:val="22"/>
          <w:szCs w:val="22"/>
          <w:lang w:val="en-GB"/>
        </w:rPr>
        <w:t xml:space="preserve"> accommodation in a twin or double room (</w:t>
      </w:r>
      <w:r w:rsidRPr="00CE58E7">
        <w:rPr>
          <w:rFonts w:asciiTheme="minorHAnsi" w:hAnsiTheme="minorHAnsi" w:cs="Arial"/>
          <w:color w:val="000000"/>
          <w:sz w:val="22"/>
          <w:szCs w:val="22"/>
          <w:shd w:val="clear" w:color="auto" w:fill="FFFFFF"/>
          <w:lang w:val="en-US"/>
        </w:rPr>
        <w:t>Thursday October 1</w:t>
      </w:r>
      <w:r w:rsidRPr="00CE58E7">
        <w:rPr>
          <w:rFonts w:asciiTheme="minorHAnsi" w:hAnsiTheme="minorHAnsi" w:cs="Arial"/>
          <w:color w:val="000000"/>
          <w:sz w:val="22"/>
          <w:szCs w:val="22"/>
          <w:shd w:val="clear" w:color="auto" w:fill="FFFFFF"/>
          <w:vertAlign w:val="superscript"/>
          <w:lang w:val="en-US"/>
        </w:rPr>
        <w:t>st</w:t>
      </w:r>
      <w:r w:rsidR="00ED01F2">
        <w:rPr>
          <w:rFonts w:asciiTheme="minorHAnsi" w:hAnsiTheme="minorHAnsi" w:cs="Arial"/>
          <w:color w:val="000000"/>
          <w:sz w:val="22"/>
          <w:szCs w:val="22"/>
          <w:shd w:val="clear" w:color="auto" w:fill="FFFFFF"/>
          <w:lang w:val="en-US"/>
        </w:rPr>
        <w:t xml:space="preserve"> </w:t>
      </w:r>
      <w:r w:rsidRPr="00CE58E7">
        <w:rPr>
          <w:rFonts w:asciiTheme="minorHAnsi" w:hAnsiTheme="minorHAnsi" w:cs="Arial"/>
          <w:color w:val="000000"/>
          <w:sz w:val="22"/>
          <w:szCs w:val="22"/>
          <w:shd w:val="clear" w:color="auto" w:fill="FFFFFF"/>
          <w:lang w:val="en-US"/>
        </w:rPr>
        <w:t>to Saturday October 3</w:t>
      </w:r>
      <w:r w:rsidRPr="00CE58E7">
        <w:rPr>
          <w:rFonts w:asciiTheme="minorHAnsi" w:hAnsiTheme="minorHAnsi" w:cs="Arial"/>
          <w:color w:val="000000"/>
          <w:sz w:val="22"/>
          <w:szCs w:val="22"/>
          <w:shd w:val="clear" w:color="auto" w:fill="FFFFFF"/>
          <w:vertAlign w:val="superscript"/>
          <w:lang w:val="en-US"/>
        </w:rPr>
        <w:t>rd</w:t>
      </w:r>
      <w:r w:rsidRPr="00CE58E7">
        <w:rPr>
          <w:rFonts w:asciiTheme="minorHAnsi" w:hAnsiTheme="minorHAnsi" w:cs="Arial"/>
          <w:color w:val="000000"/>
          <w:sz w:val="22"/>
          <w:szCs w:val="22"/>
          <w:shd w:val="clear" w:color="auto" w:fill="FFFFFF"/>
          <w:lang w:val="en-US"/>
        </w:rPr>
        <w:t>).</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GB"/>
        </w:rPr>
        <w:t>Conference dinner will cost 50€ (to be paid during the conference).</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GB"/>
        </w:rPr>
        <w:t>Registration and Payment wi</w:t>
      </w:r>
      <w:r w:rsidR="007F386B">
        <w:rPr>
          <w:rFonts w:asciiTheme="minorHAnsi" w:hAnsiTheme="minorHAnsi" w:cs="Arial"/>
          <w:color w:val="000000"/>
          <w:sz w:val="22"/>
          <w:szCs w:val="22"/>
          <w:lang w:val="en-GB"/>
        </w:rPr>
        <w:t>ll be available from January 2</w:t>
      </w:r>
      <w:r w:rsidR="007F386B" w:rsidRPr="007F386B">
        <w:rPr>
          <w:rFonts w:asciiTheme="minorHAnsi" w:hAnsiTheme="minorHAnsi" w:cs="Arial"/>
          <w:color w:val="000000"/>
          <w:sz w:val="22"/>
          <w:szCs w:val="22"/>
          <w:vertAlign w:val="superscript"/>
          <w:lang w:val="en-GB"/>
        </w:rPr>
        <w:t>nd</w:t>
      </w:r>
      <w:r w:rsidR="007F386B">
        <w:rPr>
          <w:rFonts w:asciiTheme="minorHAnsi" w:hAnsiTheme="minorHAnsi" w:cs="Arial"/>
          <w:color w:val="000000"/>
          <w:sz w:val="22"/>
          <w:szCs w:val="22"/>
          <w:lang w:val="en-GB"/>
        </w:rPr>
        <w:t xml:space="preserve"> </w:t>
      </w:r>
      <w:r w:rsidRPr="00CE58E7">
        <w:rPr>
          <w:rFonts w:asciiTheme="minorHAnsi" w:hAnsiTheme="minorHAnsi" w:cs="Arial"/>
          <w:color w:val="000000"/>
          <w:sz w:val="22"/>
          <w:szCs w:val="22"/>
          <w:lang w:val="en-GB"/>
        </w:rPr>
        <w:t xml:space="preserve">2015 to </w:t>
      </w:r>
      <w:r w:rsidR="00762ACF">
        <w:rPr>
          <w:rFonts w:asciiTheme="minorHAnsi" w:hAnsiTheme="minorHAnsi" w:cs="Arial"/>
          <w:color w:val="000000"/>
          <w:sz w:val="22"/>
          <w:szCs w:val="22"/>
          <w:lang w:val="en-GB"/>
        </w:rPr>
        <w:t>April</w:t>
      </w:r>
      <w:r w:rsidRPr="00CE58E7">
        <w:rPr>
          <w:rFonts w:asciiTheme="minorHAnsi" w:hAnsiTheme="minorHAnsi" w:cs="Arial"/>
          <w:color w:val="000000"/>
          <w:sz w:val="22"/>
          <w:szCs w:val="22"/>
          <w:lang w:val="en-GB"/>
        </w:rPr>
        <w:t xml:space="preserve"> 3</w:t>
      </w:r>
      <w:r w:rsidR="00762ACF">
        <w:rPr>
          <w:rFonts w:asciiTheme="minorHAnsi" w:hAnsiTheme="minorHAnsi" w:cs="Arial"/>
          <w:color w:val="000000"/>
          <w:sz w:val="22"/>
          <w:szCs w:val="22"/>
          <w:lang w:val="en-GB"/>
        </w:rPr>
        <w:t>0</w:t>
      </w:r>
      <w:r w:rsidR="00762ACF" w:rsidRPr="00762ACF">
        <w:rPr>
          <w:rFonts w:asciiTheme="minorHAnsi" w:hAnsiTheme="minorHAnsi" w:cs="Arial"/>
          <w:color w:val="000000"/>
          <w:sz w:val="22"/>
          <w:szCs w:val="22"/>
          <w:vertAlign w:val="superscript"/>
          <w:lang w:val="en-GB"/>
        </w:rPr>
        <w:t>th</w:t>
      </w:r>
      <w:r w:rsidR="00ED01F2">
        <w:rPr>
          <w:rFonts w:asciiTheme="minorHAnsi" w:hAnsiTheme="minorHAnsi" w:cs="Arial"/>
          <w:color w:val="000000"/>
          <w:sz w:val="22"/>
          <w:szCs w:val="22"/>
          <w:lang w:val="en-GB"/>
        </w:rPr>
        <w:t xml:space="preserve"> </w:t>
      </w:r>
      <w:r w:rsidRPr="00CE58E7">
        <w:rPr>
          <w:rFonts w:asciiTheme="minorHAnsi" w:hAnsiTheme="minorHAnsi" w:cs="Arial"/>
          <w:color w:val="000000"/>
          <w:sz w:val="22"/>
          <w:szCs w:val="22"/>
          <w:lang w:val="en-GB"/>
        </w:rPr>
        <w:t>2015 (details regarding payment will be contained within the Second Circular to be sent out in December 2014).</w:t>
      </w:r>
    </w:p>
    <w:p w:rsidR="00B92BDE" w:rsidRDefault="00B92BDE" w:rsidP="00CE58E7">
      <w:pPr>
        <w:shd w:val="clear" w:color="auto" w:fill="FFFFFF"/>
        <w:spacing w:line="360" w:lineRule="auto"/>
        <w:textAlignment w:val="center"/>
        <w:rPr>
          <w:rFonts w:asciiTheme="minorHAnsi" w:hAnsiTheme="minorHAnsi" w:cs="Arial"/>
          <w:color w:val="000000"/>
          <w:sz w:val="22"/>
          <w:szCs w:val="22"/>
          <w:lang w:val="en-US"/>
        </w:rPr>
      </w:pP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US"/>
        </w:rPr>
        <w:t>Participants will be responsible for the payment of their own accommodation in Lisbon. To facilitate your booking we are reserving</w:t>
      </w:r>
      <w:r w:rsidR="00340AC2">
        <w:rPr>
          <w:rFonts w:asciiTheme="minorHAnsi" w:hAnsiTheme="minorHAnsi" w:cs="Arial"/>
          <w:color w:val="000000"/>
          <w:sz w:val="22"/>
          <w:szCs w:val="22"/>
          <w:lang w:val="en-US"/>
        </w:rPr>
        <w:t xml:space="preserve"> some</w:t>
      </w:r>
      <w:r w:rsidRPr="00CE58E7">
        <w:rPr>
          <w:rFonts w:asciiTheme="minorHAnsi" w:hAnsiTheme="minorHAnsi" w:cs="Arial"/>
          <w:color w:val="000000"/>
          <w:sz w:val="22"/>
          <w:szCs w:val="22"/>
          <w:lang w:val="en-US"/>
        </w:rPr>
        <w:t xml:space="preserve"> rooms in a few hotels (details regarding the accommodation will be contained within the Third Circular, to be sent out in February 2015).</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GB"/>
        </w:rPr>
        <w:t>Colleagues who require financial support are kindly requested to send details of the kind of help they would need (for example: conference fee</w:t>
      </w:r>
      <w:r w:rsidR="00B92BDE">
        <w:rPr>
          <w:rFonts w:asciiTheme="minorHAnsi" w:hAnsiTheme="minorHAnsi" w:cs="Arial"/>
          <w:color w:val="000000"/>
          <w:sz w:val="22"/>
          <w:szCs w:val="22"/>
          <w:lang w:val="en-GB"/>
        </w:rPr>
        <w:t xml:space="preserve"> and/or</w:t>
      </w:r>
      <w:r w:rsidRPr="00CE58E7">
        <w:rPr>
          <w:rFonts w:asciiTheme="minorHAnsi" w:hAnsiTheme="minorHAnsi" w:cs="Arial"/>
          <w:color w:val="000000"/>
          <w:sz w:val="22"/>
          <w:szCs w:val="22"/>
          <w:lang w:val="en-GB"/>
        </w:rPr>
        <w:t xml:space="preserve"> accommodation) to </w:t>
      </w:r>
      <w:hyperlink r:id="rId9" w:tgtFrame="_blank" w:history="1">
        <w:r w:rsidRPr="00CE58E7">
          <w:rPr>
            <w:rFonts w:asciiTheme="minorHAnsi" w:hAnsiTheme="minorHAnsi" w:cs="Arial"/>
            <w:b/>
            <w:bCs/>
            <w:color w:val="0000FF"/>
            <w:sz w:val="22"/>
            <w:szCs w:val="22"/>
            <w:u w:val="single"/>
            <w:lang w:val="en-GB"/>
          </w:rPr>
          <w:t>18frwg@gmail.com</w:t>
        </w:r>
      </w:hyperlink>
      <w:r w:rsidRPr="00CE58E7">
        <w:rPr>
          <w:rFonts w:asciiTheme="minorHAnsi" w:hAnsiTheme="minorHAnsi" w:cs="Arial"/>
          <w:b/>
          <w:bCs/>
          <w:color w:val="000000"/>
          <w:sz w:val="22"/>
          <w:szCs w:val="22"/>
          <w:lang w:val="en-GB"/>
        </w:rPr>
        <w:t xml:space="preserve"> </w:t>
      </w:r>
      <w:r w:rsidRPr="00CE58E7">
        <w:rPr>
          <w:rFonts w:asciiTheme="minorHAnsi" w:hAnsiTheme="minorHAnsi" w:cs="Arial"/>
          <w:color w:val="000000"/>
          <w:sz w:val="22"/>
          <w:szCs w:val="22"/>
          <w:lang w:val="en-GB"/>
        </w:rPr>
        <w:t>before December 31</w:t>
      </w:r>
      <w:r w:rsidR="00762ACF" w:rsidRPr="00762ACF">
        <w:rPr>
          <w:rFonts w:asciiTheme="minorHAnsi" w:hAnsiTheme="minorHAnsi" w:cs="Arial"/>
          <w:color w:val="000000"/>
          <w:sz w:val="22"/>
          <w:szCs w:val="22"/>
          <w:vertAlign w:val="superscript"/>
          <w:lang w:val="en-GB"/>
        </w:rPr>
        <w:t>st</w:t>
      </w:r>
      <w:r w:rsidRPr="00CE58E7">
        <w:rPr>
          <w:rFonts w:asciiTheme="minorHAnsi" w:hAnsiTheme="minorHAnsi" w:cs="Arial"/>
          <w:color w:val="000000"/>
          <w:sz w:val="22"/>
          <w:szCs w:val="22"/>
          <w:lang w:val="en-GB"/>
        </w:rPr>
        <w:t xml:space="preserve"> 2014.</w:t>
      </w:r>
    </w:p>
    <w:p w:rsidR="00CE58E7" w:rsidRPr="00CE58E7" w:rsidRDefault="00CE58E7" w:rsidP="00CE58E7">
      <w:pPr>
        <w:shd w:val="clear" w:color="auto" w:fill="FFFFFF"/>
        <w:spacing w:line="360" w:lineRule="auto"/>
        <w:textAlignment w:val="center"/>
        <w:rPr>
          <w:rFonts w:asciiTheme="minorHAnsi" w:hAnsiTheme="minorHAnsi" w:cs="Arial"/>
          <w:color w:val="000000"/>
          <w:sz w:val="22"/>
          <w:szCs w:val="22"/>
          <w:lang w:val="en-US"/>
        </w:rPr>
      </w:pPr>
    </w:p>
    <w:p w:rsidR="007F386B" w:rsidRDefault="00CE58E7" w:rsidP="00CE58E7">
      <w:pPr>
        <w:shd w:val="clear" w:color="auto" w:fill="FFFFFF"/>
        <w:spacing w:after="200" w:line="360" w:lineRule="auto"/>
        <w:textAlignment w:val="center"/>
        <w:rPr>
          <w:rFonts w:asciiTheme="minorHAnsi" w:hAnsiTheme="minorHAnsi" w:cs="Arial"/>
          <w:color w:val="000000"/>
          <w:sz w:val="22"/>
          <w:szCs w:val="22"/>
        </w:rPr>
      </w:pPr>
      <w:r w:rsidRPr="00CE58E7">
        <w:rPr>
          <w:rFonts w:asciiTheme="minorHAnsi" w:hAnsiTheme="minorHAnsi" w:cs="Arial"/>
          <w:color w:val="000000"/>
          <w:sz w:val="22"/>
          <w:szCs w:val="22"/>
          <w:lang w:val="en-GB"/>
        </w:rPr>
        <w:t>If you have any questions regardin</w:t>
      </w:r>
      <w:r w:rsidR="007F386B">
        <w:rPr>
          <w:rFonts w:asciiTheme="minorHAnsi" w:hAnsiTheme="minorHAnsi" w:cs="Arial"/>
          <w:color w:val="000000"/>
          <w:sz w:val="22"/>
          <w:szCs w:val="22"/>
          <w:lang w:val="en-GB"/>
        </w:rPr>
        <w:t>g the conference please contact</w:t>
      </w:r>
      <w:r w:rsidRPr="00CE58E7">
        <w:rPr>
          <w:rFonts w:asciiTheme="minorHAnsi" w:hAnsiTheme="minorHAnsi" w:cs="Arial"/>
          <w:color w:val="000000"/>
          <w:sz w:val="22"/>
          <w:szCs w:val="22"/>
          <w:lang w:val="en-US"/>
        </w:rPr>
        <w:t>us</w:t>
      </w:r>
      <w:r w:rsidRPr="00CE58E7">
        <w:rPr>
          <w:rFonts w:asciiTheme="minorHAnsi" w:hAnsiTheme="minorHAnsi" w:cs="Arial"/>
          <w:color w:val="000000"/>
          <w:sz w:val="22"/>
          <w:szCs w:val="22"/>
          <w:lang w:val="en-GB"/>
        </w:rPr>
        <w:t xml:space="preserve"> through the email </w:t>
      </w:r>
      <w:hyperlink r:id="rId10" w:tgtFrame="_blank" w:history="1">
        <w:r w:rsidRPr="00CE58E7">
          <w:rPr>
            <w:rFonts w:asciiTheme="minorHAnsi" w:hAnsiTheme="minorHAnsi" w:cs="Arial"/>
            <w:b/>
            <w:bCs/>
            <w:color w:val="0000FF"/>
            <w:sz w:val="22"/>
            <w:szCs w:val="22"/>
            <w:u w:val="single"/>
            <w:lang w:val="en-GB"/>
          </w:rPr>
          <w:t>18frwg@gmail.com</w:t>
        </w:r>
      </w:hyperlink>
      <w:r w:rsidR="007F386B">
        <w:rPr>
          <w:rFonts w:asciiTheme="minorHAnsi" w:hAnsiTheme="minorHAnsi" w:cs="Arial"/>
          <w:color w:val="000000"/>
          <w:sz w:val="22"/>
          <w:szCs w:val="22"/>
        </w:rPr>
        <w:t>.</w:t>
      </w:r>
    </w:p>
    <w:p w:rsidR="00CE58E7" w:rsidRDefault="00E025E7" w:rsidP="00CE58E7">
      <w:pPr>
        <w:shd w:val="clear" w:color="auto" w:fill="FFFFFF"/>
        <w:spacing w:after="200" w:line="360" w:lineRule="auto"/>
        <w:textAlignment w:val="center"/>
        <w:rPr>
          <w:rFonts w:asciiTheme="minorHAnsi" w:hAnsiTheme="minorHAnsi" w:cs="Arial"/>
          <w:color w:val="000000"/>
          <w:sz w:val="22"/>
          <w:szCs w:val="22"/>
        </w:rPr>
      </w:pPr>
      <w:r>
        <w:rPr>
          <w:rFonts w:asciiTheme="minorHAnsi" w:hAnsiTheme="minorHAnsi" w:cs="Arial"/>
          <w:color w:val="000000"/>
          <w:sz w:val="22"/>
          <w:szCs w:val="22"/>
        </w:rPr>
        <w:t xml:space="preserve">You can also visit the </w:t>
      </w:r>
      <w:r w:rsidR="002B1856" w:rsidRPr="00CE58E7">
        <w:rPr>
          <w:rFonts w:asciiTheme="minorHAnsi" w:hAnsiTheme="minorHAnsi" w:cs="Arial"/>
          <w:color w:val="000000"/>
          <w:sz w:val="22"/>
          <w:szCs w:val="22"/>
        </w:rPr>
        <w:fldChar w:fldCharType="begin"/>
      </w:r>
      <w:r>
        <w:rPr>
          <w:rFonts w:asciiTheme="minorHAnsi" w:hAnsiTheme="minorHAnsi" w:cs="Arial"/>
          <w:color w:val="000000"/>
          <w:sz w:val="22"/>
          <w:szCs w:val="22"/>
        </w:rPr>
        <w:instrText>HYPERLINK "http://18frwg.wix.com/18frwglisboa" \t "_blank"</w:instrText>
      </w:r>
      <w:r w:rsidR="002B1856" w:rsidRPr="00CE58E7">
        <w:rPr>
          <w:rFonts w:asciiTheme="minorHAnsi" w:hAnsiTheme="minorHAnsi" w:cs="Arial"/>
          <w:color w:val="000000"/>
          <w:sz w:val="22"/>
          <w:szCs w:val="22"/>
        </w:rPr>
        <w:fldChar w:fldCharType="separate"/>
      </w:r>
      <w:r>
        <w:rPr>
          <w:rFonts w:asciiTheme="minorHAnsi" w:hAnsiTheme="minorHAnsi" w:cs="Arial"/>
          <w:color w:val="0000FF"/>
          <w:sz w:val="22"/>
          <w:szCs w:val="22"/>
          <w:u w:val="single"/>
        </w:rPr>
        <w:t>Site</w:t>
      </w:r>
      <w:r w:rsidR="002B1856" w:rsidRPr="00CE58E7">
        <w:rPr>
          <w:rFonts w:asciiTheme="minorHAnsi" w:hAnsiTheme="minorHAnsi" w:cs="Arial"/>
          <w:color w:val="000000"/>
          <w:sz w:val="22"/>
          <w:szCs w:val="22"/>
        </w:rPr>
        <w:fldChar w:fldCharType="end"/>
      </w:r>
      <w:r>
        <w:rPr>
          <w:rFonts w:asciiTheme="minorHAnsi" w:hAnsiTheme="minorHAnsi" w:cs="Arial"/>
          <w:color w:val="000000"/>
          <w:sz w:val="22"/>
          <w:szCs w:val="22"/>
        </w:rPr>
        <w:t xml:space="preserve"> for information and docummentation download.</w:t>
      </w:r>
    </w:p>
    <w:p w:rsidR="00CE58E7" w:rsidRPr="00CE58E7" w:rsidRDefault="00CE58E7" w:rsidP="00CE58E7">
      <w:pPr>
        <w:shd w:val="clear" w:color="auto" w:fill="FFFFFF"/>
        <w:spacing w:after="200" w:line="360" w:lineRule="auto"/>
        <w:textAlignment w:val="center"/>
        <w:rPr>
          <w:rFonts w:asciiTheme="minorHAnsi" w:hAnsiTheme="minorHAnsi" w:cs="Arial"/>
          <w:color w:val="000000"/>
          <w:sz w:val="22"/>
          <w:szCs w:val="22"/>
          <w:lang w:val="en-US"/>
        </w:rPr>
      </w:pPr>
    </w:p>
    <w:p w:rsidR="00CE58E7" w:rsidRPr="00CE58E7" w:rsidRDefault="00CE58E7" w:rsidP="00CE58E7">
      <w:pPr>
        <w:shd w:val="clear" w:color="auto" w:fill="FFFFFF"/>
        <w:spacing w:after="200" w:line="360" w:lineRule="auto"/>
        <w:textAlignment w:val="center"/>
        <w:rPr>
          <w:rFonts w:asciiTheme="minorHAnsi" w:hAnsiTheme="minorHAnsi" w:cs="Arial"/>
          <w:color w:val="000000"/>
          <w:sz w:val="22"/>
          <w:szCs w:val="22"/>
        </w:rPr>
      </w:pPr>
      <w:r w:rsidRPr="00CE58E7">
        <w:rPr>
          <w:rFonts w:asciiTheme="minorHAnsi" w:hAnsiTheme="minorHAnsi" w:cs="Arial"/>
          <w:color w:val="000000"/>
          <w:sz w:val="22"/>
          <w:szCs w:val="22"/>
          <w:lang w:val="en-US"/>
        </w:rPr>
        <w:t xml:space="preserve">On behalf of the </w:t>
      </w:r>
      <w:proofErr w:type="spellStart"/>
      <w:r w:rsidRPr="00CE58E7">
        <w:rPr>
          <w:rFonts w:asciiTheme="minorHAnsi" w:hAnsiTheme="minorHAnsi" w:cs="Arial"/>
          <w:color w:val="000000"/>
          <w:sz w:val="22"/>
          <w:szCs w:val="22"/>
          <w:lang w:val="en-US"/>
        </w:rPr>
        <w:t>Organising</w:t>
      </w:r>
      <w:proofErr w:type="spellEnd"/>
      <w:r w:rsidRPr="00CE58E7">
        <w:rPr>
          <w:rFonts w:asciiTheme="minorHAnsi" w:hAnsiTheme="minorHAnsi" w:cs="Arial"/>
          <w:color w:val="000000"/>
          <w:sz w:val="22"/>
          <w:szCs w:val="22"/>
          <w:lang w:val="en-US"/>
        </w:rPr>
        <w:t xml:space="preserve"> Committee,</w:t>
      </w:r>
    </w:p>
    <w:p w:rsidR="00257343" w:rsidRPr="00762ACF" w:rsidRDefault="00CE58E7" w:rsidP="00CE58E7">
      <w:pPr>
        <w:shd w:val="clear" w:color="auto" w:fill="FFFFFF"/>
        <w:spacing w:after="200" w:line="360" w:lineRule="auto"/>
        <w:textAlignment w:val="center"/>
        <w:rPr>
          <w:rFonts w:asciiTheme="minorHAnsi" w:hAnsiTheme="minorHAnsi" w:cs="Arial"/>
          <w:color w:val="000000"/>
          <w:sz w:val="22"/>
          <w:szCs w:val="22"/>
          <w:lang w:val="en-US"/>
        </w:rPr>
      </w:pPr>
      <w:r w:rsidRPr="00CE58E7">
        <w:rPr>
          <w:rFonts w:asciiTheme="minorHAnsi" w:hAnsiTheme="minorHAnsi" w:cs="Arial"/>
          <w:color w:val="000000"/>
          <w:sz w:val="22"/>
          <w:szCs w:val="22"/>
          <w:lang w:val="en-US"/>
        </w:rPr>
        <w:t>Sónia Gabriel.</w:t>
      </w:r>
    </w:p>
    <w:sectPr w:rsidR="00257343" w:rsidRPr="00762ACF" w:rsidSect="00B56CFC">
      <w:pgSz w:w="11906" w:h="16838"/>
      <w:pgMar w:top="1134" w:right="1286" w:bottom="1276" w:left="126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4D1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45" w:rsidRDefault="00F76245">
      <w:r>
        <w:separator/>
      </w:r>
    </w:p>
  </w:endnote>
  <w:endnote w:type="continuationSeparator" w:id="0">
    <w:p w:rsidR="00F76245" w:rsidRDefault="00F762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45" w:rsidRDefault="00F76245">
      <w:r>
        <w:separator/>
      </w:r>
    </w:p>
  </w:footnote>
  <w:footnote w:type="continuationSeparator" w:id="0">
    <w:p w:rsidR="00F76245" w:rsidRDefault="00F76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4D36"/>
    <w:multiLevelType w:val="multilevel"/>
    <w:tmpl w:val="917226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a">
    <w15:presenceInfo w15:providerId="None" w15:userId="Fernan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2536B"/>
    <w:rsid w:val="000457F5"/>
    <w:rsid w:val="00064DE2"/>
    <w:rsid w:val="000A3CA2"/>
    <w:rsid w:val="000F4CB0"/>
    <w:rsid w:val="00124A6C"/>
    <w:rsid w:val="0014412E"/>
    <w:rsid w:val="001B612F"/>
    <w:rsid w:val="001E16B2"/>
    <w:rsid w:val="001F3F4B"/>
    <w:rsid w:val="001F5608"/>
    <w:rsid w:val="002418AC"/>
    <w:rsid w:val="00257343"/>
    <w:rsid w:val="00292CCA"/>
    <w:rsid w:val="002949A3"/>
    <w:rsid w:val="002A2A00"/>
    <w:rsid w:val="002B1856"/>
    <w:rsid w:val="002B29A8"/>
    <w:rsid w:val="002C2917"/>
    <w:rsid w:val="002C616F"/>
    <w:rsid w:val="002E2084"/>
    <w:rsid w:val="00302464"/>
    <w:rsid w:val="00340AC2"/>
    <w:rsid w:val="00343F85"/>
    <w:rsid w:val="003C4167"/>
    <w:rsid w:val="003E1D3B"/>
    <w:rsid w:val="003F6006"/>
    <w:rsid w:val="0040308D"/>
    <w:rsid w:val="004231A6"/>
    <w:rsid w:val="00425CF6"/>
    <w:rsid w:val="004C1BEE"/>
    <w:rsid w:val="004C4C70"/>
    <w:rsid w:val="004C6B00"/>
    <w:rsid w:val="004D6DBE"/>
    <w:rsid w:val="004E4F26"/>
    <w:rsid w:val="005B49F3"/>
    <w:rsid w:val="005C02B2"/>
    <w:rsid w:val="005C7C9F"/>
    <w:rsid w:val="005E0E5A"/>
    <w:rsid w:val="0067176E"/>
    <w:rsid w:val="00675596"/>
    <w:rsid w:val="00697E85"/>
    <w:rsid w:val="006A5B03"/>
    <w:rsid w:val="006C09F8"/>
    <w:rsid w:val="006C15DC"/>
    <w:rsid w:val="006D3173"/>
    <w:rsid w:val="006F6148"/>
    <w:rsid w:val="007510AD"/>
    <w:rsid w:val="00762ACF"/>
    <w:rsid w:val="00774331"/>
    <w:rsid w:val="00791234"/>
    <w:rsid w:val="007C7457"/>
    <w:rsid w:val="007F386B"/>
    <w:rsid w:val="007F48AB"/>
    <w:rsid w:val="00801823"/>
    <w:rsid w:val="008032F2"/>
    <w:rsid w:val="00844ECB"/>
    <w:rsid w:val="00877428"/>
    <w:rsid w:val="008818B2"/>
    <w:rsid w:val="008956C0"/>
    <w:rsid w:val="008D4650"/>
    <w:rsid w:val="009343FB"/>
    <w:rsid w:val="009624D5"/>
    <w:rsid w:val="00983429"/>
    <w:rsid w:val="0099275C"/>
    <w:rsid w:val="009943EA"/>
    <w:rsid w:val="009D3C30"/>
    <w:rsid w:val="009F07D6"/>
    <w:rsid w:val="00A2543D"/>
    <w:rsid w:val="00A43277"/>
    <w:rsid w:val="00A773DE"/>
    <w:rsid w:val="00AC3302"/>
    <w:rsid w:val="00AD4DBB"/>
    <w:rsid w:val="00AE5324"/>
    <w:rsid w:val="00AF2541"/>
    <w:rsid w:val="00B22AD9"/>
    <w:rsid w:val="00B56CFC"/>
    <w:rsid w:val="00B92BDE"/>
    <w:rsid w:val="00BB1158"/>
    <w:rsid w:val="00BB219E"/>
    <w:rsid w:val="00BE330C"/>
    <w:rsid w:val="00BF4516"/>
    <w:rsid w:val="00BF5063"/>
    <w:rsid w:val="00C12182"/>
    <w:rsid w:val="00C2536B"/>
    <w:rsid w:val="00C266B1"/>
    <w:rsid w:val="00C944F4"/>
    <w:rsid w:val="00CA597A"/>
    <w:rsid w:val="00CC762D"/>
    <w:rsid w:val="00CE58E7"/>
    <w:rsid w:val="00D33DF8"/>
    <w:rsid w:val="00DD19E9"/>
    <w:rsid w:val="00DE11F6"/>
    <w:rsid w:val="00DF2974"/>
    <w:rsid w:val="00E025E7"/>
    <w:rsid w:val="00E0432F"/>
    <w:rsid w:val="00E17BD9"/>
    <w:rsid w:val="00E30753"/>
    <w:rsid w:val="00E479FC"/>
    <w:rsid w:val="00E5437E"/>
    <w:rsid w:val="00EA71E4"/>
    <w:rsid w:val="00ED01F2"/>
    <w:rsid w:val="00EF5BD5"/>
    <w:rsid w:val="00EF5DD2"/>
    <w:rsid w:val="00F16413"/>
    <w:rsid w:val="00F22785"/>
    <w:rsid w:val="00F32EE7"/>
    <w:rsid w:val="00F45EB3"/>
    <w:rsid w:val="00F6457A"/>
    <w:rsid w:val="00F76245"/>
    <w:rsid w:val="00F92E05"/>
    <w:rsid w:val="00F93EB2"/>
    <w:rsid w:val="00FF3CC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2"/>
    <w:rPr>
      <w:lang w:val="pl-PL"/>
    </w:rPr>
  </w:style>
  <w:style w:type="paragraph" w:styleId="Ttulo1">
    <w:name w:val="heading 1"/>
    <w:basedOn w:val="Normal"/>
    <w:next w:val="Normal"/>
    <w:link w:val="Ttulo1Carcter"/>
    <w:uiPriority w:val="99"/>
    <w:qFormat/>
    <w:rsid w:val="00AC3302"/>
    <w:pPr>
      <w:keepNext/>
      <w:outlineLvl w:val="0"/>
    </w:pPr>
    <w:rPr>
      <w:rFonts w:ascii="Arial" w:hAnsi="Arial" w:cs="Arial"/>
      <w:b/>
      <w:bCs/>
      <w:color w:val="000080"/>
      <w:sz w:val="24"/>
      <w:szCs w:val="24"/>
      <w:lang w:val="en-US" w:eastAsia="pl-PL"/>
    </w:rPr>
  </w:style>
  <w:style w:type="paragraph" w:styleId="Ttulo2">
    <w:name w:val="heading 2"/>
    <w:basedOn w:val="Normal"/>
    <w:next w:val="Normal"/>
    <w:link w:val="Ttulo2Carcter"/>
    <w:uiPriority w:val="99"/>
    <w:qFormat/>
    <w:rsid w:val="00AC3302"/>
    <w:pPr>
      <w:keepNext/>
      <w:jc w:val="center"/>
      <w:outlineLvl w:val="1"/>
    </w:pPr>
    <w:rPr>
      <w:b/>
      <w:bCs/>
      <w:color w:val="000080"/>
      <w:sz w:val="28"/>
      <w:szCs w:val="28"/>
      <w:lang w:val="en-US" w:eastAsia="pl-PL"/>
    </w:rPr>
  </w:style>
  <w:style w:type="paragraph" w:styleId="Ttulo4">
    <w:name w:val="heading 4"/>
    <w:basedOn w:val="Normal"/>
    <w:next w:val="Normal"/>
    <w:link w:val="Ttulo4Carcter"/>
    <w:uiPriority w:val="99"/>
    <w:qFormat/>
    <w:rsid w:val="00AC3302"/>
    <w:pPr>
      <w:keepNext/>
      <w:outlineLvl w:val="3"/>
    </w:pPr>
    <w:rPr>
      <w:b/>
      <w:bCs/>
      <w:lang w:eastAsia="pl-P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link w:val="Ttulo1"/>
    <w:uiPriority w:val="99"/>
    <w:rsid w:val="008D4650"/>
    <w:rPr>
      <w:rFonts w:ascii="Cambria" w:hAnsi="Cambria" w:cs="Cambria"/>
      <w:b/>
      <w:bCs/>
      <w:kern w:val="32"/>
      <w:sz w:val="32"/>
      <w:szCs w:val="32"/>
      <w:lang w:val="pl-PL" w:eastAsia="pt-PT"/>
    </w:rPr>
  </w:style>
  <w:style w:type="character" w:customStyle="1" w:styleId="Ttulo2Carcter">
    <w:name w:val="Título 2 Carácter"/>
    <w:link w:val="Ttulo2"/>
    <w:uiPriority w:val="99"/>
    <w:semiHidden/>
    <w:rsid w:val="008D4650"/>
    <w:rPr>
      <w:rFonts w:ascii="Cambria" w:hAnsi="Cambria" w:cs="Cambria"/>
      <w:b/>
      <w:bCs/>
      <w:i/>
      <w:iCs/>
      <w:sz w:val="28"/>
      <w:szCs w:val="28"/>
      <w:lang w:val="pl-PL" w:eastAsia="pt-PT"/>
    </w:rPr>
  </w:style>
  <w:style w:type="character" w:customStyle="1" w:styleId="Ttulo4Carcter">
    <w:name w:val="Título 4 Carácter"/>
    <w:link w:val="Ttulo4"/>
    <w:uiPriority w:val="99"/>
    <w:semiHidden/>
    <w:rsid w:val="008D4650"/>
    <w:rPr>
      <w:rFonts w:ascii="Calibri" w:hAnsi="Calibri" w:cs="Calibri"/>
      <w:b/>
      <w:bCs/>
      <w:sz w:val="28"/>
      <w:szCs w:val="28"/>
      <w:lang w:val="pl-PL" w:eastAsia="pt-PT"/>
    </w:rPr>
  </w:style>
  <w:style w:type="paragraph" w:styleId="Ttulo">
    <w:name w:val="Title"/>
    <w:basedOn w:val="Normal"/>
    <w:link w:val="TtuloCarcter"/>
    <w:qFormat/>
    <w:rsid w:val="00AC3302"/>
    <w:pPr>
      <w:jc w:val="center"/>
    </w:pPr>
    <w:rPr>
      <w:b/>
      <w:bCs/>
      <w:sz w:val="28"/>
      <w:szCs w:val="28"/>
      <w:lang w:val="en-GB" w:eastAsia="pl-PL"/>
    </w:rPr>
  </w:style>
  <w:style w:type="character" w:customStyle="1" w:styleId="TtuloCarcter">
    <w:name w:val="Título Carácter"/>
    <w:link w:val="Ttulo"/>
    <w:rsid w:val="008D4650"/>
    <w:rPr>
      <w:rFonts w:ascii="Cambria" w:hAnsi="Cambria" w:cs="Cambria"/>
      <w:b/>
      <w:bCs/>
      <w:kern w:val="28"/>
      <w:sz w:val="32"/>
      <w:szCs w:val="32"/>
      <w:lang w:val="pl-PL" w:eastAsia="pt-PT"/>
    </w:rPr>
  </w:style>
  <w:style w:type="paragraph" w:customStyle="1" w:styleId="Bezodstpw">
    <w:name w:val="Bez odstępów"/>
    <w:basedOn w:val="Normal"/>
    <w:uiPriority w:val="99"/>
    <w:rsid w:val="00AC3302"/>
    <w:rPr>
      <w:sz w:val="22"/>
      <w:szCs w:val="22"/>
      <w:lang w:eastAsia="pl-PL"/>
    </w:rPr>
  </w:style>
  <w:style w:type="paragraph" w:styleId="Subttulo">
    <w:name w:val="Subtitle"/>
    <w:basedOn w:val="Normal"/>
    <w:link w:val="SubttuloCarcter"/>
    <w:uiPriority w:val="99"/>
    <w:qFormat/>
    <w:rsid w:val="00AC3302"/>
    <w:rPr>
      <w:b/>
      <w:bCs/>
      <w:color w:val="000080"/>
      <w:sz w:val="24"/>
      <w:szCs w:val="24"/>
      <w:lang w:val="en-GB" w:eastAsia="pl-PL"/>
    </w:rPr>
  </w:style>
  <w:style w:type="character" w:customStyle="1" w:styleId="SubttuloCarcter">
    <w:name w:val="Subtítulo Carácter"/>
    <w:link w:val="Subttulo"/>
    <w:uiPriority w:val="99"/>
    <w:rsid w:val="008D4650"/>
    <w:rPr>
      <w:rFonts w:ascii="Cambria" w:hAnsi="Cambria" w:cs="Cambria"/>
      <w:sz w:val="24"/>
      <w:szCs w:val="24"/>
      <w:lang w:val="pl-PL" w:eastAsia="pt-PT"/>
    </w:rPr>
  </w:style>
  <w:style w:type="character" w:styleId="Forte">
    <w:name w:val="Strong"/>
    <w:uiPriority w:val="99"/>
    <w:qFormat/>
    <w:rsid w:val="00AC3302"/>
    <w:rPr>
      <w:b/>
      <w:bCs/>
    </w:rPr>
  </w:style>
  <w:style w:type="character" w:styleId="Hiperligao">
    <w:name w:val="Hyperlink"/>
    <w:uiPriority w:val="99"/>
    <w:rsid w:val="00AC3302"/>
    <w:rPr>
      <w:color w:val="0000FF"/>
      <w:u w:val="single"/>
    </w:rPr>
  </w:style>
  <w:style w:type="paragraph" w:styleId="Corpodetexto">
    <w:name w:val="Body Text"/>
    <w:basedOn w:val="Normal"/>
    <w:link w:val="CorpodetextoCarcter"/>
    <w:uiPriority w:val="99"/>
    <w:rsid w:val="00AC3302"/>
    <w:rPr>
      <w:color w:val="0000FF"/>
      <w:sz w:val="24"/>
      <w:szCs w:val="24"/>
      <w:lang w:eastAsia="pl-PL"/>
    </w:rPr>
  </w:style>
  <w:style w:type="character" w:customStyle="1" w:styleId="CorpodetextoCarcter">
    <w:name w:val="Corpo de texto Carácter"/>
    <w:link w:val="Corpodetexto"/>
    <w:uiPriority w:val="99"/>
    <w:semiHidden/>
    <w:rsid w:val="008D4650"/>
    <w:rPr>
      <w:sz w:val="20"/>
      <w:szCs w:val="20"/>
      <w:lang w:val="pl-PL" w:eastAsia="pt-PT"/>
    </w:rPr>
  </w:style>
  <w:style w:type="paragraph" w:customStyle="1" w:styleId="H1">
    <w:name w:val="H1"/>
    <w:basedOn w:val="Normal"/>
    <w:next w:val="Normal"/>
    <w:uiPriority w:val="99"/>
    <w:rsid w:val="00AC3302"/>
    <w:pPr>
      <w:keepNext/>
      <w:spacing w:before="100" w:after="100"/>
      <w:outlineLvl w:val="1"/>
    </w:pPr>
    <w:rPr>
      <w:b/>
      <w:bCs/>
      <w:kern w:val="36"/>
      <w:sz w:val="48"/>
      <w:szCs w:val="48"/>
      <w:lang w:eastAsia="pl-PL"/>
    </w:rPr>
  </w:style>
  <w:style w:type="character" w:styleId="Nmerodepgina">
    <w:name w:val="page number"/>
    <w:basedOn w:val="Tipodeletrapredefinidodopargrafo"/>
    <w:uiPriority w:val="99"/>
    <w:rsid w:val="00AC3302"/>
  </w:style>
  <w:style w:type="paragraph" w:styleId="Cabealho">
    <w:name w:val="header"/>
    <w:basedOn w:val="Normal"/>
    <w:link w:val="CabealhoCarcter"/>
    <w:uiPriority w:val="99"/>
    <w:rsid w:val="00AC3302"/>
    <w:pPr>
      <w:tabs>
        <w:tab w:val="center" w:pos="4536"/>
        <w:tab w:val="right" w:pos="9072"/>
      </w:tabs>
    </w:pPr>
    <w:rPr>
      <w:sz w:val="24"/>
      <w:szCs w:val="24"/>
      <w:lang w:eastAsia="pl-PL"/>
    </w:rPr>
  </w:style>
  <w:style w:type="character" w:customStyle="1" w:styleId="CabealhoCarcter">
    <w:name w:val="Cabeçalho Carácter"/>
    <w:link w:val="Cabealho"/>
    <w:uiPriority w:val="99"/>
    <w:semiHidden/>
    <w:rsid w:val="008D4650"/>
    <w:rPr>
      <w:sz w:val="20"/>
      <w:szCs w:val="20"/>
      <w:lang w:val="pl-PL" w:eastAsia="pt-PT"/>
    </w:rPr>
  </w:style>
  <w:style w:type="character" w:customStyle="1" w:styleId="apple-converted-space">
    <w:name w:val="apple-converted-space"/>
    <w:rsid w:val="00CC762D"/>
  </w:style>
  <w:style w:type="table" w:styleId="Tabelasimples2">
    <w:name w:val="Table Simple 2"/>
    <w:basedOn w:val="Tabelanormal"/>
    <w:uiPriority w:val="99"/>
    <w:rsid w:val="006F61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clssica2">
    <w:name w:val="Table Classic 2"/>
    <w:basedOn w:val="Tabelanormal"/>
    <w:uiPriority w:val="99"/>
    <w:rsid w:val="005E0E5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omlista3">
    <w:name w:val="Table List 3"/>
    <w:basedOn w:val="Tabelanormal"/>
    <w:uiPriority w:val="99"/>
    <w:rsid w:val="00294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acomgrelha">
    <w:name w:val="Table Grid"/>
    <w:basedOn w:val="Tabelanormal"/>
    <w:uiPriority w:val="99"/>
    <w:rsid w:val="0029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rsid w:val="00E5437E"/>
    <w:rPr>
      <w:rFonts w:ascii="Tahoma" w:hAnsi="Tahoma" w:cs="Tahoma"/>
      <w:sz w:val="16"/>
      <w:szCs w:val="16"/>
      <w:lang w:val="en-US" w:eastAsia="en-US"/>
    </w:rPr>
  </w:style>
  <w:style w:type="character" w:customStyle="1" w:styleId="BalloonTextChar">
    <w:name w:val="Balloon Text Char"/>
    <w:uiPriority w:val="99"/>
    <w:semiHidden/>
    <w:rsid w:val="00064DE2"/>
    <w:rPr>
      <w:sz w:val="2"/>
      <w:szCs w:val="2"/>
      <w:lang w:val="pl-PL" w:eastAsia="pt-PT"/>
    </w:rPr>
  </w:style>
  <w:style w:type="character" w:customStyle="1" w:styleId="TextodebaloCarcter">
    <w:name w:val="Texto de balão Carácter"/>
    <w:link w:val="Textodebalo"/>
    <w:uiPriority w:val="99"/>
    <w:semiHidden/>
    <w:rsid w:val="00E5437E"/>
    <w:rPr>
      <w:rFonts w:ascii="Tahoma" w:hAnsi="Tahoma" w:cs="Tahoma"/>
      <w:sz w:val="16"/>
      <w:szCs w:val="16"/>
      <w:lang w:val="en-US" w:eastAsia="en-US"/>
    </w:rPr>
  </w:style>
  <w:style w:type="character" w:styleId="nfase">
    <w:name w:val="Emphasis"/>
    <w:uiPriority w:val="99"/>
    <w:qFormat/>
    <w:rsid w:val="00E5437E"/>
    <w:rPr>
      <w:b/>
      <w:bCs/>
    </w:rPr>
  </w:style>
  <w:style w:type="character" w:customStyle="1" w:styleId="st1">
    <w:name w:val="st1"/>
    <w:uiPriority w:val="99"/>
    <w:rsid w:val="00E5437E"/>
  </w:style>
  <w:style w:type="character" w:styleId="Refdecomentrio">
    <w:name w:val="annotation reference"/>
    <w:uiPriority w:val="99"/>
    <w:semiHidden/>
    <w:unhideWhenUsed/>
    <w:rsid w:val="00F93EB2"/>
    <w:rPr>
      <w:sz w:val="16"/>
      <w:szCs w:val="16"/>
    </w:rPr>
  </w:style>
  <w:style w:type="paragraph" w:styleId="Textodecomentrio">
    <w:name w:val="annotation text"/>
    <w:basedOn w:val="Normal"/>
    <w:link w:val="TextodecomentrioCarcter"/>
    <w:uiPriority w:val="99"/>
    <w:semiHidden/>
    <w:unhideWhenUsed/>
    <w:rsid w:val="00F93EB2"/>
  </w:style>
  <w:style w:type="character" w:customStyle="1" w:styleId="TextodecomentrioCarcter">
    <w:name w:val="Texto de comentário Carácter"/>
    <w:link w:val="Textodecomentrio"/>
    <w:uiPriority w:val="99"/>
    <w:semiHidden/>
    <w:rsid w:val="00F93EB2"/>
    <w:rPr>
      <w:sz w:val="20"/>
      <w:szCs w:val="20"/>
      <w:lang w:val="pl-PL" w:eastAsia="pt-PT"/>
    </w:rPr>
  </w:style>
  <w:style w:type="paragraph" w:styleId="Assuntodecomentrio">
    <w:name w:val="annotation subject"/>
    <w:basedOn w:val="Textodecomentrio"/>
    <w:next w:val="Textodecomentrio"/>
    <w:link w:val="AssuntodecomentrioCarcter"/>
    <w:uiPriority w:val="99"/>
    <w:semiHidden/>
    <w:unhideWhenUsed/>
    <w:rsid w:val="00F93EB2"/>
    <w:rPr>
      <w:b/>
      <w:bCs/>
    </w:rPr>
  </w:style>
  <w:style w:type="character" w:customStyle="1" w:styleId="AssuntodecomentrioCarcter">
    <w:name w:val="Assunto de comentário Carácter"/>
    <w:link w:val="Assuntodecomentrio"/>
    <w:uiPriority w:val="99"/>
    <w:semiHidden/>
    <w:rsid w:val="00F93EB2"/>
    <w:rPr>
      <w:b/>
      <w:bCs/>
      <w:sz w:val="20"/>
      <w:szCs w:val="20"/>
      <w:lang w:val="pl-PL" w:eastAsia="pt-PT"/>
    </w:rPr>
  </w:style>
  <w:style w:type="paragraph" w:styleId="Rodap">
    <w:name w:val="footer"/>
    <w:basedOn w:val="Normal"/>
    <w:link w:val="RodapCarcter"/>
    <w:uiPriority w:val="99"/>
    <w:semiHidden/>
    <w:unhideWhenUsed/>
    <w:rsid w:val="004C1BEE"/>
    <w:pPr>
      <w:tabs>
        <w:tab w:val="center" w:pos="4252"/>
        <w:tab w:val="right" w:pos="8504"/>
      </w:tabs>
    </w:pPr>
  </w:style>
  <w:style w:type="character" w:customStyle="1" w:styleId="RodapCarcter">
    <w:name w:val="Rodapé Carácter"/>
    <w:basedOn w:val="Tipodeletrapredefinidodopargrafo"/>
    <w:link w:val="Rodap"/>
    <w:uiPriority w:val="99"/>
    <w:semiHidden/>
    <w:rsid w:val="004C1BEE"/>
    <w:rPr>
      <w:lang w:val="pl-PL"/>
    </w:rPr>
  </w:style>
</w:styles>
</file>

<file path=word/webSettings.xml><?xml version="1.0" encoding="utf-8"?>
<w:webSettings xmlns:r="http://schemas.openxmlformats.org/officeDocument/2006/relationships" xmlns:w="http://schemas.openxmlformats.org/wordprocessingml/2006/main">
  <w:divs>
    <w:div w:id="176359350">
      <w:bodyDiv w:val="1"/>
      <w:marLeft w:val="0"/>
      <w:marRight w:val="0"/>
      <w:marTop w:val="0"/>
      <w:marBottom w:val="0"/>
      <w:divBdr>
        <w:top w:val="none" w:sz="0" w:space="0" w:color="auto"/>
        <w:left w:val="none" w:sz="0" w:space="0" w:color="auto"/>
        <w:bottom w:val="none" w:sz="0" w:space="0" w:color="auto"/>
        <w:right w:val="none" w:sz="0" w:space="0" w:color="auto"/>
      </w:divBdr>
    </w:div>
    <w:div w:id="844250101">
      <w:bodyDiv w:val="1"/>
      <w:marLeft w:val="0"/>
      <w:marRight w:val="0"/>
      <w:marTop w:val="0"/>
      <w:marBottom w:val="0"/>
      <w:divBdr>
        <w:top w:val="none" w:sz="0" w:space="0" w:color="auto"/>
        <w:left w:val="none" w:sz="0" w:space="0" w:color="auto"/>
        <w:bottom w:val="none" w:sz="0" w:space="0" w:color="auto"/>
        <w:right w:val="none" w:sz="0" w:space="0" w:color="auto"/>
      </w:divBdr>
      <w:divsChild>
        <w:div w:id="1579513178">
          <w:marLeft w:val="0"/>
          <w:marRight w:val="0"/>
          <w:marTop w:val="0"/>
          <w:marBottom w:val="0"/>
          <w:divBdr>
            <w:top w:val="none" w:sz="0" w:space="0" w:color="auto"/>
            <w:left w:val="none" w:sz="0" w:space="0" w:color="auto"/>
            <w:bottom w:val="none" w:sz="0" w:space="0" w:color="auto"/>
            <w:right w:val="none" w:sz="0" w:space="0" w:color="auto"/>
          </w:divBdr>
          <w:divsChild>
            <w:div w:id="99956008">
              <w:marLeft w:val="0"/>
              <w:marRight w:val="0"/>
              <w:marTop w:val="0"/>
              <w:marBottom w:val="0"/>
              <w:divBdr>
                <w:top w:val="none" w:sz="0" w:space="0" w:color="auto"/>
                <w:left w:val="none" w:sz="0" w:space="0" w:color="auto"/>
                <w:bottom w:val="none" w:sz="0" w:space="0" w:color="auto"/>
                <w:right w:val="none" w:sz="0" w:space="0" w:color="auto"/>
              </w:divBdr>
              <w:divsChild>
                <w:div w:id="106505589">
                  <w:marLeft w:val="0"/>
                  <w:marRight w:val="0"/>
                  <w:marTop w:val="0"/>
                  <w:marBottom w:val="0"/>
                  <w:divBdr>
                    <w:top w:val="none" w:sz="0" w:space="0" w:color="auto"/>
                    <w:left w:val="none" w:sz="0" w:space="0" w:color="auto"/>
                    <w:bottom w:val="none" w:sz="0" w:space="0" w:color="auto"/>
                    <w:right w:val="none" w:sz="0" w:space="0" w:color="auto"/>
                  </w:divBdr>
                  <w:divsChild>
                    <w:div w:id="1129933381">
                      <w:marLeft w:val="0"/>
                      <w:marRight w:val="0"/>
                      <w:marTop w:val="0"/>
                      <w:marBottom w:val="0"/>
                      <w:divBdr>
                        <w:top w:val="none" w:sz="0" w:space="0" w:color="auto"/>
                        <w:left w:val="none" w:sz="0" w:space="0" w:color="auto"/>
                        <w:bottom w:val="none" w:sz="0" w:space="0" w:color="auto"/>
                        <w:right w:val="none" w:sz="0" w:space="0" w:color="auto"/>
                      </w:divBdr>
                      <w:divsChild>
                        <w:div w:id="1989432324">
                          <w:marLeft w:val="0"/>
                          <w:marRight w:val="0"/>
                          <w:marTop w:val="0"/>
                          <w:marBottom w:val="0"/>
                          <w:divBdr>
                            <w:top w:val="none" w:sz="0" w:space="0" w:color="auto"/>
                            <w:left w:val="none" w:sz="0" w:space="0" w:color="auto"/>
                            <w:bottom w:val="none" w:sz="0" w:space="0" w:color="auto"/>
                            <w:right w:val="none" w:sz="0" w:space="0" w:color="auto"/>
                          </w:divBdr>
                          <w:divsChild>
                            <w:div w:id="1163351880">
                              <w:marLeft w:val="0"/>
                              <w:marRight w:val="0"/>
                              <w:marTop w:val="0"/>
                              <w:marBottom w:val="0"/>
                              <w:divBdr>
                                <w:top w:val="none" w:sz="0" w:space="0" w:color="auto"/>
                                <w:left w:val="none" w:sz="0" w:space="0" w:color="auto"/>
                                <w:bottom w:val="none" w:sz="0" w:space="0" w:color="auto"/>
                                <w:right w:val="none" w:sz="0" w:space="0" w:color="auto"/>
                              </w:divBdr>
                              <w:divsChild>
                                <w:div w:id="458303843">
                                  <w:marLeft w:val="0"/>
                                  <w:marRight w:val="0"/>
                                  <w:marTop w:val="0"/>
                                  <w:marBottom w:val="0"/>
                                  <w:divBdr>
                                    <w:top w:val="none" w:sz="0" w:space="0" w:color="auto"/>
                                    <w:left w:val="none" w:sz="0" w:space="0" w:color="auto"/>
                                    <w:bottom w:val="none" w:sz="0" w:space="0" w:color="auto"/>
                                    <w:right w:val="none" w:sz="0" w:space="0" w:color="auto"/>
                                  </w:divBdr>
                                  <w:divsChild>
                                    <w:div w:id="1553423304">
                                      <w:marLeft w:val="0"/>
                                      <w:marRight w:val="0"/>
                                      <w:marTop w:val="0"/>
                                      <w:marBottom w:val="0"/>
                                      <w:divBdr>
                                        <w:top w:val="none" w:sz="0" w:space="0" w:color="auto"/>
                                        <w:left w:val="none" w:sz="0" w:space="0" w:color="auto"/>
                                        <w:bottom w:val="none" w:sz="0" w:space="0" w:color="auto"/>
                                        <w:right w:val="none" w:sz="0" w:space="0" w:color="auto"/>
                                      </w:divBdr>
                                      <w:divsChild>
                                        <w:div w:id="738750654">
                                          <w:marLeft w:val="0"/>
                                          <w:marRight w:val="0"/>
                                          <w:marTop w:val="0"/>
                                          <w:marBottom w:val="0"/>
                                          <w:divBdr>
                                            <w:top w:val="none" w:sz="0" w:space="0" w:color="auto"/>
                                            <w:left w:val="none" w:sz="0" w:space="0" w:color="auto"/>
                                            <w:bottom w:val="none" w:sz="0" w:space="0" w:color="auto"/>
                                            <w:right w:val="none" w:sz="0" w:space="0" w:color="auto"/>
                                          </w:divBdr>
                                          <w:divsChild>
                                            <w:div w:id="447745136">
                                              <w:marLeft w:val="0"/>
                                              <w:marRight w:val="0"/>
                                              <w:marTop w:val="0"/>
                                              <w:marBottom w:val="0"/>
                                              <w:divBdr>
                                                <w:top w:val="none" w:sz="0" w:space="0" w:color="auto"/>
                                                <w:left w:val="none" w:sz="0" w:space="0" w:color="auto"/>
                                                <w:bottom w:val="none" w:sz="0" w:space="0" w:color="auto"/>
                                                <w:right w:val="none" w:sz="0" w:space="0" w:color="auto"/>
                                              </w:divBdr>
                                              <w:divsChild>
                                                <w:div w:id="231627893">
                                                  <w:marLeft w:val="0"/>
                                                  <w:marRight w:val="0"/>
                                                  <w:marTop w:val="0"/>
                                                  <w:marBottom w:val="0"/>
                                                  <w:divBdr>
                                                    <w:top w:val="none" w:sz="0" w:space="0" w:color="auto"/>
                                                    <w:left w:val="none" w:sz="0" w:space="0" w:color="auto"/>
                                                    <w:bottom w:val="none" w:sz="0" w:space="0" w:color="auto"/>
                                                    <w:right w:val="none" w:sz="0" w:space="0" w:color="auto"/>
                                                  </w:divBdr>
                                                  <w:divsChild>
                                                    <w:div w:id="141195416">
                                                      <w:marLeft w:val="0"/>
                                                      <w:marRight w:val="0"/>
                                                      <w:marTop w:val="0"/>
                                                      <w:marBottom w:val="0"/>
                                                      <w:divBdr>
                                                        <w:top w:val="none" w:sz="0" w:space="0" w:color="auto"/>
                                                        <w:left w:val="none" w:sz="0" w:space="0" w:color="auto"/>
                                                        <w:bottom w:val="none" w:sz="0" w:space="0" w:color="auto"/>
                                                        <w:right w:val="none" w:sz="0" w:space="0" w:color="auto"/>
                                                      </w:divBdr>
                                                      <w:divsChild>
                                                        <w:div w:id="761335772">
                                                          <w:marLeft w:val="0"/>
                                                          <w:marRight w:val="0"/>
                                                          <w:marTop w:val="0"/>
                                                          <w:marBottom w:val="0"/>
                                                          <w:divBdr>
                                                            <w:top w:val="single" w:sz="6" w:space="0" w:color="CCCCCC"/>
                                                            <w:left w:val="single" w:sz="6" w:space="0" w:color="CCCCCC"/>
                                                            <w:bottom w:val="single" w:sz="6" w:space="0" w:color="CCCCCC"/>
                                                            <w:right w:val="single" w:sz="6" w:space="0" w:color="CCCCCC"/>
                                                          </w:divBdr>
                                                          <w:divsChild>
                                                            <w:div w:id="1041586557">
                                                              <w:marLeft w:val="0"/>
                                                              <w:marRight w:val="0"/>
                                                              <w:marTop w:val="0"/>
                                                              <w:marBottom w:val="0"/>
                                                              <w:divBdr>
                                                                <w:top w:val="none" w:sz="0" w:space="0" w:color="auto"/>
                                                                <w:left w:val="none" w:sz="0" w:space="0" w:color="auto"/>
                                                                <w:bottom w:val="none" w:sz="0" w:space="0" w:color="auto"/>
                                                                <w:right w:val="none" w:sz="0" w:space="0" w:color="auto"/>
                                                              </w:divBdr>
                                                              <w:divsChild>
                                                                <w:div w:id="1744182502">
                                                                  <w:marLeft w:val="0"/>
                                                                  <w:marRight w:val="0"/>
                                                                  <w:marTop w:val="0"/>
                                                                  <w:marBottom w:val="0"/>
                                                                  <w:divBdr>
                                                                    <w:top w:val="none" w:sz="0" w:space="0" w:color="auto"/>
                                                                    <w:left w:val="none" w:sz="0" w:space="0" w:color="auto"/>
                                                                    <w:bottom w:val="none" w:sz="0" w:space="0" w:color="auto"/>
                                                                    <w:right w:val="none" w:sz="0" w:space="0" w:color="auto"/>
                                                                  </w:divBdr>
                                                                  <w:divsChild>
                                                                    <w:div w:id="162012892">
                                                                      <w:marLeft w:val="-15"/>
                                                                      <w:marRight w:val="-15"/>
                                                                      <w:marTop w:val="0"/>
                                                                      <w:marBottom w:val="0"/>
                                                                      <w:divBdr>
                                                                        <w:top w:val="none" w:sz="0" w:space="0" w:color="auto"/>
                                                                        <w:left w:val="none" w:sz="0" w:space="0" w:color="auto"/>
                                                                        <w:bottom w:val="none" w:sz="0" w:space="0" w:color="auto"/>
                                                                        <w:right w:val="none" w:sz="0" w:space="0" w:color="auto"/>
                                                                      </w:divBdr>
                                                                      <w:divsChild>
                                                                        <w:div w:id="209463629">
                                                                          <w:marLeft w:val="-6000"/>
                                                                          <w:marRight w:val="0"/>
                                                                          <w:marTop w:val="0"/>
                                                                          <w:marBottom w:val="135"/>
                                                                          <w:divBdr>
                                                                            <w:top w:val="none" w:sz="0" w:space="0" w:color="auto"/>
                                                                            <w:left w:val="none" w:sz="0" w:space="0" w:color="auto"/>
                                                                            <w:bottom w:val="single" w:sz="6" w:space="0" w:color="E5E5E5"/>
                                                                            <w:right w:val="none" w:sz="0" w:space="0" w:color="auto"/>
                                                                          </w:divBdr>
                                                                          <w:divsChild>
                                                                            <w:div w:id="2059863371">
                                                                              <w:marLeft w:val="0"/>
                                                                              <w:marRight w:val="0"/>
                                                                              <w:marTop w:val="0"/>
                                                                              <w:marBottom w:val="0"/>
                                                                              <w:divBdr>
                                                                                <w:top w:val="none" w:sz="0" w:space="0" w:color="auto"/>
                                                                                <w:left w:val="none" w:sz="0" w:space="0" w:color="auto"/>
                                                                                <w:bottom w:val="none" w:sz="0" w:space="0" w:color="auto"/>
                                                                                <w:right w:val="none" w:sz="0" w:space="0" w:color="auto"/>
                                                                              </w:divBdr>
                                                                              <w:divsChild>
                                                                                <w:div w:id="874193875">
                                                                                  <w:marLeft w:val="0"/>
                                                                                  <w:marRight w:val="0"/>
                                                                                  <w:marTop w:val="0"/>
                                                                                  <w:marBottom w:val="0"/>
                                                                                  <w:divBdr>
                                                                                    <w:top w:val="none" w:sz="0" w:space="0" w:color="auto"/>
                                                                                    <w:left w:val="none" w:sz="0" w:space="0" w:color="auto"/>
                                                                                    <w:bottom w:val="none" w:sz="0" w:space="0" w:color="auto"/>
                                                                                    <w:right w:val="none" w:sz="0" w:space="0" w:color="auto"/>
                                                                                  </w:divBdr>
                                                                                  <w:divsChild>
                                                                                    <w:div w:id="425731983">
                                                                                      <w:marLeft w:val="0"/>
                                                                                      <w:marRight w:val="0"/>
                                                                                      <w:marTop w:val="0"/>
                                                                                      <w:marBottom w:val="0"/>
                                                                                      <w:divBdr>
                                                                                        <w:top w:val="none" w:sz="0" w:space="0" w:color="auto"/>
                                                                                        <w:left w:val="none" w:sz="0" w:space="0" w:color="auto"/>
                                                                                        <w:bottom w:val="none" w:sz="0" w:space="0" w:color="auto"/>
                                                                                        <w:right w:val="none" w:sz="0" w:space="0" w:color="auto"/>
                                                                                      </w:divBdr>
                                                                                      <w:divsChild>
                                                                                        <w:div w:id="364714173">
                                                                                          <w:marLeft w:val="0"/>
                                                                                          <w:marRight w:val="0"/>
                                                                                          <w:marTop w:val="0"/>
                                                                                          <w:marBottom w:val="0"/>
                                                                                          <w:divBdr>
                                                                                            <w:top w:val="single" w:sz="6" w:space="0" w:color="666666"/>
                                                                                            <w:left w:val="single" w:sz="6" w:space="0" w:color="CCCCCC"/>
                                                                                            <w:bottom w:val="single" w:sz="6" w:space="0" w:color="CCCCCC"/>
                                                                                            <w:right w:val="single" w:sz="6" w:space="0" w:color="CCCCCC"/>
                                                                                          </w:divBdr>
                                                                                          <w:divsChild>
                                                                                            <w:div w:id="2264569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8frwg@gmail.com"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www.dropbox.com/s/kh70rq61q4cacs0/Abstract%20Form.dot?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18frwg@gmail.com" TargetMode="External"/><Relationship Id="rId4" Type="http://schemas.openxmlformats.org/officeDocument/2006/relationships/webSettings" Target="webSettings.xml"/><Relationship Id="rId9" Type="http://schemas.openxmlformats.org/officeDocument/2006/relationships/hyperlink" Target="mailto:18frwg@gmai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a\Documents\FRWG_Forms\18FRWG_Registration_Accommoda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18FRWG_Registration_Accommodation_form</Template>
  <TotalTime>1</TotalTime>
  <Pages>2</Pages>
  <Words>624</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Polish Association of Environmental Archaeology (SAS)</vt:lpstr>
    </vt:vector>
  </TitlesOfParts>
  <Company>IGESPAR, IP</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 Association of Environmental Archaeology (SAS)</dc:title>
  <dc:creator>Fernanda</dc:creator>
  <cp:lastModifiedBy>sgabriel</cp:lastModifiedBy>
  <cp:revision>2</cp:revision>
  <cp:lastPrinted>2014-11-27T07:00:00Z</cp:lastPrinted>
  <dcterms:created xsi:type="dcterms:W3CDTF">2014-11-27T14:32:00Z</dcterms:created>
  <dcterms:modified xsi:type="dcterms:W3CDTF">2014-11-27T14:32:00Z</dcterms:modified>
</cp:coreProperties>
</file>