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D4" w:rsidRPr="00D121D4" w:rsidRDefault="00D121D4" w:rsidP="00D121D4">
      <w:pPr>
        <w:pStyle w:val="a4"/>
        <w:tabs>
          <w:tab w:val="left" w:pos="9355"/>
        </w:tabs>
        <w:spacing w:line="240" w:lineRule="atLeast"/>
        <w:ind w:left="-567" w:right="-1" w:firstLine="567"/>
        <w:jc w:val="center"/>
        <w:rPr>
          <w:b/>
          <w:sz w:val="24"/>
          <w:lang w:val="uk-UA"/>
        </w:rPr>
      </w:pPr>
      <w:bookmarkStart w:id="0" w:name="_GoBack"/>
      <w:bookmarkEnd w:id="0"/>
      <w:r w:rsidRPr="00D121D4">
        <w:rPr>
          <w:b/>
          <w:sz w:val="24"/>
          <w:lang w:val="uk-UA"/>
        </w:rPr>
        <w:t>ІНСТРУКТИВНО-МЕТОДИЧНІ  РЕКОМЕНДАЦІЇ  ЩОДО ВИВЧЕННЯ  МАТЕМАТИКИ  У  2014-2015  НАВЧАЛЬНОМУ  РОЦІ У ЗАГАЛЬНООСВІТНІХ НАВЧАЛЬНИХ ЗАКЛАДАХ</w:t>
      </w:r>
    </w:p>
    <w:p w:rsidR="00D121D4" w:rsidRPr="00D121D4" w:rsidRDefault="00D121D4" w:rsidP="00D121D4">
      <w:pPr>
        <w:pStyle w:val="a4"/>
        <w:spacing w:line="240" w:lineRule="atLeast"/>
        <w:ind w:left="-567" w:right="5379" w:firstLine="567"/>
        <w:rPr>
          <w:sz w:val="24"/>
          <w:lang w:val="uk-UA"/>
        </w:rPr>
      </w:pP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математики у 2014-2015 навчальному році має забезпечувати реалізацію «Національної доктрини розвитку освіти» та  «</w:t>
      </w:r>
      <w:r w:rsidRPr="00D121D4">
        <w:rPr>
          <w:rFonts w:ascii="Times New Roman" w:hAnsi="Times New Roman"/>
          <w:bCs/>
          <w:sz w:val="24"/>
          <w:szCs w:val="24"/>
          <w:lang w:val="uk-UA"/>
        </w:rPr>
        <w:t xml:space="preserve">Національної стратегії розвитку освіти в Україні на 2012–2021 роки». </w:t>
      </w:r>
      <w:r w:rsidRPr="00D121D4">
        <w:rPr>
          <w:rFonts w:ascii="Times New Roman" w:hAnsi="Times New Roman"/>
          <w:sz w:val="24"/>
          <w:szCs w:val="24"/>
          <w:lang w:val="uk-UA"/>
        </w:rPr>
        <w:t>Національна стратегія визначає основні напрями і шляхи реалізації ідей та положень Національної доктрини розвитку освіти, здійснення реформування освіти впродовж найближчих 10 років у нових соціально-економічних умовах.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сучасних умовах найважливішим для держави є виховання не лише людини інноваційного типу мислення та культури, а, в першу чергу, формування патріотичної особистості учня та її нових життєвих орієнтирів, в тому числі і засобами математики.</w:t>
      </w:r>
    </w:p>
    <w:p w:rsidR="00D121D4" w:rsidRPr="00D121D4" w:rsidRDefault="00D121D4" w:rsidP="00D121D4">
      <w:pPr>
        <w:pStyle w:val="21"/>
        <w:spacing w:after="0" w:line="240" w:lineRule="atLeast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Мета навчання математики полягає у формуванні в учнів 5-11 класів предметної математичної й ключових компетентностей. Досягнення цієї мети забезпечується шляхом реалізації компетентнісного підходу, який покладений в основу нового Державного стандарту базової і повної загальної середньої освіти.  Основою формування компетентності є опанування учнями предметними компетенціями. </w:t>
      </w:r>
    </w:p>
    <w:p w:rsidR="00D121D4" w:rsidRPr="00D121D4" w:rsidRDefault="00D121D4" w:rsidP="00D121D4">
      <w:pPr>
        <w:tabs>
          <w:tab w:val="left" w:pos="567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Предметна математична компетентність характеризує здатність школяра створювати математичні моделі процесів навколишнього світу, застосовувати досвід математичної діяльності під час розв’язвування навчально-пізнавальних і практично зорієнтованих задач. Формування в учнів 5-11 класів ключових компетентностей забезпечить поліпшення якості шкільної математичної освіти.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2014-2015 навчальному році у процесі навчання математики доцільно користуатися такими нормативно-правовими документами Міністерства освіти і науки України</w:t>
      </w:r>
      <w:r w:rsidRPr="00D121D4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after="100" w:afterAutospacing="1" w:line="240" w:lineRule="atLeast"/>
        <w:ind w:left="-567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sz w:val="24"/>
          <w:szCs w:val="24"/>
          <w:lang w:val="uk-UA"/>
        </w:rPr>
        <w:t>відповідно до статті 16 Закону України «Про загальну середню освіту» структуру навчального року встановлюють загальноосвітні навчальні заклади за погодженням із місцевими органами управління освітою.</w:t>
      </w:r>
      <w:r w:rsidRPr="00D121D4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Pr="00D121D4">
        <w:rPr>
          <w:rFonts w:ascii="Times New Roman" w:hAnsi="Times New Roman"/>
          <w:sz w:val="24"/>
          <w:szCs w:val="24"/>
          <w:lang w:val="uk-UA"/>
        </w:rPr>
        <w:t>Міністерство освіти і науки України рекомендує навчальні заняття організувати за семестровою системою (</w:t>
      </w:r>
      <w:hyperlink r:id="rId6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МОН від 11.06.2014 р. № 1/9-303</w:t>
        </w:r>
      </w:hyperlink>
      <w:r w:rsidRPr="00D121D4">
        <w:rPr>
          <w:rFonts w:ascii="Times New Roman" w:hAnsi="Times New Roman"/>
          <w:i/>
          <w:sz w:val="24"/>
          <w:szCs w:val="24"/>
          <w:lang w:val="uk-UA"/>
        </w:rPr>
        <w:t>):</w:t>
      </w:r>
    </w:p>
    <w:p w:rsidR="00D121D4" w:rsidRPr="00D121D4" w:rsidRDefault="002614B3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D121D4" w:rsidRPr="00D121D4">
          <w:rPr>
            <w:rFonts w:ascii="Times New Roman" w:hAnsi="Times New Roman"/>
            <w:i/>
            <w:sz w:val="24"/>
            <w:szCs w:val="24"/>
            <w:lang w:val="uk-UA"/>
          </w:rPr>
          <w:t xml:space="preserve">лист Міністерства освіти і науки України № 1/9-303 від 11.06.2014 </w:t>
        </w:r>
        <w:r w:rsidR="00D121D4" w:rsidRPr="00D121D4">
          <w:rPr>
            <w:rFonts w:ascii="Times New Roman" w:hAnsi="Times New Roman"/>
            <w:sz w:val="24"/>
            <w:szCs w:val="24"/>
            <w:lang w:val="uk-UA"/>
          </w:rPr>
          <w:t>"Про навчальні плани загальноосвітніх навчальних закладів та структуру 2014/2015 навчального року"</w:t>
        </w:r>
      </w:hyperlink>
      <w:r w:rsidR="00D121D4" w:rsidRPr="00D121D4">
        <w:rPr>
          <w:rFonts w:ascii="Times New Roman" w:hAnsi="Times New Roman"/>
          <w:sz w:val="24"/>
          <w:szCs w:val="24"/>
          <w:lang w:val="uk-UA"/>
        </w:rPr>
        <w:t>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методичні рекомендації щодо організації навчально-виховного процесу у загальноосвітніх навчальних закладах і вивчення базових дисциплін в основній школі у </w:t>
      </w:r>
      <w:hyperlink r:id="rId8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листі Міністерства № 1/9-343 від 01.07.2014</w:t>
        </w:r>
      </w:hyperlink>
      <w:r w:rsidRPr="00D121D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121D4" w:rsidRPr="00D121D4" w:rsidRDefault="002614B3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D121D4"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Міністерства освіти і науки України №1/9-388 від 01.08.2014</w:t>
        </w:r>
        <w:r w:rsidR="00D121D4" w:rsidRPr="00D121D4">
          <w:rPr>
            <w:rFonts w:ascii="Times New Roman" w:hAnsi="Times New Roman"/>
            <w:sz w:val="24"/>
            <w:szCs w:val="24"/>
            <w:lang w:val="uk-UA"/>
          </w:rPr>
          <w:t xml:space="preserve"> "Про проведення Першого уроку у 2014/2015 н. р."</w:t>
        </w:r>
      </w:hyperlink>
    </w:p>
    <w:p w:rsidR="00D121D4" w:rsidRPr="00D121D4" w:rsidRDefault="002614B3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="00D121D4"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Міністерства освіти і науки України №1/9-412 від 13.08.2014</w:t>
        </w:r>
        <w:r w:rsidR="00D121D4" w:rsidRPr="00D121D4">
          <w:rPr>
            <w:rFonts w:ascii="Times New Roman" w:hAnsi="Times New Roman"/>
            <w:sz w:val="24"/>
            <w:szCs w:val="24"/>
            <w:lang w:val="uk-UA"/>
          </w:rPr>
          <w:t xml:space="preserve"> "Про проведення Уроків мужності"</w:t>
        </w:r>
      </w:hyperlink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методичні рекомендації з питань організації виховної роботи у навчальних закладах у 2014/2015 навчальному році у </w:t>
      </w:r>
      <w:hyperlink r:id="rId11" w:history="1">
        <w:r w:rsidRPr="00D121D4">
          <w:rPr>
            <w:rFonts w:ascii="Times New Roman" w:hAnsi="Times New Roman"/>
            <w:i/>
            <w:sz w:val="24"/>
            <w:szCs w:val="24"/>
            <w:lang w:val="uk-UA"/>
          </w:rPr>
          <w:t>листі Міністерства  № 1/9-376 від 25.07.2014</w:t>
        </w:r>
      </w:hyperlink>
      <w:r w:rsidRPr="00D121D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121D4" w:rsidRPr="00D121D4" w:rsidRDefault="002614B3" w:rsidP="00D121D4">
      <w:pPr>
        <w:pStyle w:val="a5"/>
        <w:numPr>
          <w:ilvl w:val="0"/>
          <w:numId w:val="12"/>
        </w:numPr>
        <w:spacing w:before="100" w:beforeAutospacing="1" w:after="100" w:afterAutospacing="1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12" w:history="1">
        <w:r w:rsidR="00D121D4" w:rsidRPr="00D121D4">
          <w:rPr>
            <w:rFonts w:ascii="Times New Roman" w:hAnsi="Times New Roman"/>
            <w:i/>
            <w:sz w:val="24"/>
            <w:szCs w:val="24"/>
            <w:lang w:val="uk-UA"/>
          </w:rPr>
          <w:t>лист Міністерства №1/9-385 від 30.07.2014</w:t>
        </w:r>
        <w:r w:rsidR="00D121D4" w:rsidRPr="00D121D4">
          <w:rPr>
            <w:rFonts w:ascii="Times New Roman" w:hAnsi="Times New Roman"/>
            <w:sz w:val="24"/>
            <w:szCs w:val="24"/>
            <w:lang w:val="uk-UA"/>
          </w:rPr>
          <w:t xml:space="preserve"> "Методичні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ситуації"</w:t>
        </w:r>
      </w:hyperlink>
      <w:r w:rsidR="00D121D4" w:rsidRPr="00D121D4">
        <w:rPr>
          <w:rFonts w:ascii="Times New Roman" w:hAnsi="Times New Roman"/>
          <w:sz w:val="24"/>
          <w:szCs w:val="24"/>
          <w:lang w:val="uk-UA"/>
        </w:rPr>
        <w:t>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20" w:line="240" w:lineRule="atLeast"/>
        <w:ind w:left="-567" w:firstLine="567"/>
        <w:rPr>
          <w:rStyle w:val="basic1"/>
          <w:rFonts w:ascii="Times New Roman" w:hAnsi="Times New Roman"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i/>
          <w:sz w:val="24"/>
          <w:szCs w:val="24"/>
          <w:lang w:val="uk-UA"/>
        </w:rPr>
        <w:t>наказ Міністерства освіти і науки України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 №  1222 від  21.08. 2013 р. «</w:t>
      </w:r>
      <w:r w:rsidRPr="00D121D4">
        <w:rPr>
          <w:rStyle w:val="basic1"/>
          <w:rFonts w:ascii="Times New Roman" w:hAnsi="Times New Roman"/>
          <w:bCs/>
          <w:sz w:val="24"/>
          <w:szCs w:val="24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20" w:line="240" w:lineRule="atLeast"/>
        <w:ind w:left="-567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i/>
          <w:sz w:val="24"/>
          <w:szCs w:val="24"/>
          <w:lang w:val="uk-UA"/>
        </w:rPr>
        <w:t>наказ Міністерства освіти і науки України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 №496 від 03.06 2008 р. «Про затвердження Інструкції з ведення класного журналу учнів  5-11(12)-х класів загальноосвітніх навчальних закладів»</w:t>
      </w:r>
    </w:p>
    <w:p w:rsidR="00D121D4" w:rsidRPr="00D121D4" w:rsidRDefault="00D121D4" w:rsidP="00D121D4">
      <w:pPr>
        <w:pStyle w:val="a5"/>
        <w:numPr>
          <w:ilvl w:val="0"/>
          <w:numId w:val="12"/>
        </w:numPr>
        <w:spacing w:before="120" w:line="240" w:lineRule="atLeast"/>
        <w:ind w:left="-567" w:firstLine="567"/>
        <w:jc w:val="both"/>
        <w:rPr>
          <w:rStyle w:val="basic1"/>
          <w:rFonts w:ascii="Times New Roman" w:hAnsi="Times New Roman"/>
          <w:b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Математика. Навчальна програма</w:t>
      </w:r>
      <w:r w:rsidRPr="00D121D4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121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для учнів 5-9 класів </w:t>
      </w: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D121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загальноосвітніх навчальних закладів.</w:t>
      </w: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lastRenderedPageBreak/>
        <w:t>Типовим навчальним планом загальноосвітніх навчальних закладів: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меншини**** (****Кримськотатарською, молдовською, польською, російською, румунською, угорською (за необхідності – й іншими мовами));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загальноосвітніх навчальних закладів з навчанням українською мовою і вивченням двох іноземних мов;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меншини**** і вивченням двох іноземних мов (****Кримськотатарською, молдовською, польською, російською, румунською, угорською (за необхідності – й іншими мовами));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українською мовою навчання і вивченням мови національної меншини**** (****Болгарської, вірменської, гагаузької, івриту, корейської, кримськотатарської, молдовської, німецької, новогрецької, польської, російської, румунської, словацької, угорської (за необхідності – й інших мов)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з навчанням українською мовою і поглибленим вивченням іноземних мов; 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з навчанням мовою національної меншини**** і поглибленим вивченням іноземних мов; 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спеціалізованих шкіл з навчанням українською мовою і поглибленим вивченням предметів технічного (інженерного) циклу;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спеціалізованих шкіл з навчанням українською мовою і поглибленим вивченням предметів музичного циклу;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з навчанням українською мовою і поглибленим вивченням предметів художнього циклу;  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-567" w:right="-57" w:firstLine="567"/>
        <w:jc w:val="both"/>
        <w:textAlignment w:val="top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спеціалізованих шкіл (класів), гімназій, ліцеїв, колегіумів з поглибленим вивченням окремих предметів </w:t>
      </w:r>
      <w:r w:rsidRPr="00D121D4">
        <w:rPr>
          <w:rFonts w:ascii="Times New Roman" w:hAnsi="Times New Roman"/>
          <w:bCs/>
          <w:sz w:val="24"/>
          <w:szCs w:val="24"/>
          <w:lang w:val="uk-UA" w:eastAsia="uk-UA"/>
        </w:rPr>
        <w:t>білінгвальних класів;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bCs/>
          <w:sz w:val="24"/>
          <w:szCs w:val="24"/>
          <w:lang w:val="uk-UA" w:eastAsia="uk-UA"/>
        </w:rPr>
        <w:t>у закладах з українською мовою навчання* (</w:t>
      </w:r>
      <w:r w:rsidRPr="00D121D4">
        <w:rPr>
          <w:rFonts w:ascii="Times New Roman" w:hAnsi="Times New Roman"/>
          <w:sz w:val="24"/>
          <w:szCs w:val="24"/>
          <w:lang w:val="uk-UA"/>
        </w:rPr>
        <w:t>Білінгвальні класи створюються у спеціалізованих школах з поглибленим вивченням іноземних мов згідно з запитами та потребами учнів. Починаючи з 5-го класу поступово запроваджується часткове вивчення 1-2 предметів іноземною мовою</w:t>
      </w:r>
      <w:r w:rsidRPr="00D121D4">
        <w:rPr>
          <w:rFonts w:ascii="Times New Roman" w:hAnsi="Times New Roman"/>
          <w:bCs/>
          <w:sz w:val="24"/>
          <w:szCs w:val="24"/>
          <w:lang w:val="uk-UA" w:eastAsia="uk-UA"/>
        </w:rPr>
        <w:t>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 і вивченням етики чи курсів духовно-морального спрямування (Курси духовно-морального спрямування впроваджуються лише за умови письмової згоди батьків усіх учнів класу та за наявності підготовленого вчителя).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передбачено  таку кількість годин на вивчення математики у 5-9 класах:</w:t>
      </w: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26"/>
        <w:gridCol w:w="849"/>
        <w:gridCol w:w="849"/>
        <w:gridCol w:w="939"/>
        <w:gridCol w:w="919"/>
        <w:gridCol w:w="1051"/>
      </w:tblGrid>
      <w:tr w:rsidR="00D121D4" w:rsidRPr="00D121D4" w:rsidTr="00C1577E">
        <w:trPr>
          <w:trHeight w:val="333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trHeight w:val="303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121D4" w:rsidRPr="00D121D4" w:rsidTr="00C1577E">
        <w:trPr>
          <w:trHeight w:val="318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1D4" w:rsidRPr="00D121D4" w:rsidTr="00C1577E">
        <w:trPr>
          <w:trHeight w:val="145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121D4" w:rsidRPr="00D121D4" w:rsidTr="00C1577E">
        <w:trPr>
          <w:trHeight w:val="145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Типовим навчальним планом вечірніх (змінних) загальноосвітніх шкіл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 (очна форма навчання);</w:t>
      </w:r>
    </w:p>
    <w:p w:rsidR="00D121D4" w:rsidRPr="00D121D4" w:rsidRDefault="00D121D4" w:rsidP="00D121D4">
      <w:pPr>
        <w:pStyle w:val="a5"/>
        <w:numPr>
          <w:ilvl w:val="0"/>
          <w:numId w:val="1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 (Кримськотатарською, молдовською, польською, російською, румунською, угорською (за необхідності – й іншими мовами))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t>передбачено  таку кількість годин на вивчення математики у 5-9 класах:</w:t>
      </w:r>
    </w:p>
    <w:p w:rsidR="00D121D4" w:rsidRPr="00D121D4" w:rsidRDefault="00D121D4" w:rsidP="00D121D4">
      <w:pPr>
        <w:pStyle w:val="a5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1134"/>
      </w:tblGrid>
      <w:tr w:rsidR="00D121D4" w:rsidRPr="00D121D4" w:rsidTr="00C1577E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121D4" w:rsidRPr="00D121D4" w:rsidTr="00C157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D121D4" w:rsidRPr="00D121D4" w:rsidRDefault="00D121D4" w:rsidP="00D121D4">
      <w:pPr>
        <w:spacing w:after="0" w:line="240" w:lineRule="atLeast"/>
        <w:ind w:left="-567"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Типовим навчальним планом вечірніх (змінних) загальноосвітніх шкіл</w:t>
      </w:r>
    </w:p>
    <w:p w:rsidR="00D121D4" w:rsidRPr="00D121D4" w:rsidRDefault="00D121D4" w:rsidP="00D121D4">
      <w:pPr>
        <w:pStyle w:val="a5"/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українською мовою (заочна форма навчання**);</w:t>
      </w:r>
    </w:p>
    <w:p w:rsidR="00D121D4" w:rsidRPr="00D121D4" w:rsidRDefault="00D121D4" w:rsidP="00D121D4">
      <w:pPr>
        <w:pStyle w:val="a5"/>
        <w:numPr>
          <w:ilvl w:val="0"/>
          <w:numId w:val="1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навчанням мовою національної меншини*** (заочна форма навчання** (У групах з кількістю 16 і більше заочників 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з цих предметів)))</w:t>
      </w:r>
    </w:p>
    <w:p w:rsidR="00D121D4" w:rsidRPr="00D121D4" w:rsidRDefault="00D121D4" w:rsidP="00D121D4">
      <w:pPr>
        <w:shd w:val="clear" w:color="auto" w:fill="FFFFFF"/>
        <w:spacing w:after="0" w:line="240" w:lineRule="atLeast"/>
        <w:ind w:left="-567" w:firstLine="567"/>
        <w:jc w:val="both"/>
        <w:textAlignment w:val="top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передбачено  таку кількість годин на вивчення математики у 5-9 класах: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1134"/>
      </w:tblGrid>
      <w:tr w:rsidR="00D121D4" w:rsidRPr="00D121D4" w:rsidTr="00C1577E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121D4" w:rsidRPr="00D121D4" w:rsidTr="00C157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** У групах з кількістю 16 і більше заочників 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з цих предметів).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Навчальні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7405"/>
      </w:tblGrid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Математика. 5-6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5-9 класів загальноосвітніх навчальних закладів (за новим Державним стандартом базової і повної загальної середньої освіти).  Математика. Програма для 5-9 класів загальноосвітніх навчальних закладів. (</w:t>
            </w:r>
            <w:hyperlink r:id="rId13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Програм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загальноос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вітні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навчальни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закладів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Математика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33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5-1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121D4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класи.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 xml:space="preserve">идавництво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«Перун»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Київ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21D4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науково-методичном</w:t>
            </w:r>
            <w:r w:rsidRPr="00D121D4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4"/>
                <w:w w:val="10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журнал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«Матема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тик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 в</w:t>
            </w:r>
            <w:r w:rsidRPr="00D121D4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школі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(№2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р.).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14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Геометрія. 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7-9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Програм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загальноос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вітні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навчальни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закладів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Математика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33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5-1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121D4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класи.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 xml:space="preserve">идавництво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«Перун»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Київ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21D4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w w:val="105"/>
                <w:sz w:val="24"/>
                <w:szCs w:val="24"/>
                <w:lang w:val="uk-UA"/>
              </w:rPr>
              <w:t>науково-методичном</w:t>
            </w:r>
            <w:r w:rsidRPr="00D121D4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34"/>
                <w:w w:val="10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журнал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«Матема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тик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 в</w:t>
            </w:r>
            <w:r w:rsidRPr="00D121D4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школі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(№2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200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D121D4">
              <w:rPr>
                <w:rFonts w:ascii="Times New Roman" w:hAnsi="Times New Roman"/>
                <w:spacing w:val="-6"/>
                <w:w w:val="106"/>
                <w:sz w:val="24"/>
                <w:szCs w:val="24"/>
                <w:lang w:val="uk-UA"/>
              </w:rPr>
              <w:t>р.).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15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Поглиблене вивчення.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8-9 класи.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8-9 класів для загальноосвітніх навчальних закладів (класів) з поглибленим вивчення окремих предметів. Математика. (</w:t>
            </w:r>
            <w:hyperlink r:id="rId16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121D4" w:rsidRPr="00D121D4" w:rsidTr="00C1577E">
        <w:trPr>
          <w:trHeight w:val="1318"/>
        </w:trPr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 і початки аналізу.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10-11 класів загальноосвітніх навчальних закладів.  Математика.</w:t>
            </w:r>
          </w:p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(Рівень стандарту, академічний рівень, профільний рівень,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рівень поглибленого вивчення. (</w:t>
            </w:r>
            <w:hyperlink r:id="rId17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Геометрія.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 класи.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програми для 10-11 класів загальноосвітніх навчальних закладів Математика.</w:t>
            </w:r>
          </w:p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(Рівень стандарту, академічний рівень, профільний рівень,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рівень поглибленого вивчення. (</w:t>
            </w:r>
            <w:hyperlink r:id="rId18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))</w:t>
            </w:r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7-9 класи.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Допрофільна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підготовка.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uk-UA"/>
              </w:rPr>
              <w:t>Збірни</w:t>
            </w:r>
            <w:r w:rsidRPr="00D121D4">
              <w:rPr>
                <w:rFonts w:ascii="Times New Roman" w:hAnsi="Times New Roman"/>
                <w:w w:val="109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spacing w:val="56"/>
                <w:w w:val="10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програм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математик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и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допрофільно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ї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профільног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вчанн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дво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частинах)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6"/>
                <w:sz w:val="24"/>
                <w:szCs w:val="24"/>
                <w:lang w:val="uk-UA"/>
              </w:rPr>
              <w:t>видавництв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50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«Ранок»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Харків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2011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Міністерств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49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науки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молоді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спорт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країн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hyperlink r:id="rId19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</w:p>
        </w:tc>
      </w:tr>
      <w:tr w:rsidR="00D121D4" w:rsidRPr="00D121D4" w:rsidTr="00C1577E">
        <w:tc>
          <w:tcPr>
            <w:tcW w:w="2166" w:type="dxa"/>
          </w:tcPr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 класи.</w:t>
            </w:r>
          </w:p>
          <w:p w:rsidR="00D121D4" w:rsidRPr="00D121D4" w:rsidRDefault="00D121D4" w:rsidP="00D121D4">
            <w:pPr>
              <w:spacing w:after="0" w:line="240" w:lineRule="atLeast"/>
              <w:ind w:left="-567" w:right="306" w:firstLine="567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Профільне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вчанн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405" w:type="dxa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uk-UA"/>
              </w:rPr>
              <w:t>Збірни</w:t>
            </w:r>
            <w:r w:rsidRPr="00D121D4">
              <w:rPr>
                <w:rFonts w:ascii="Times New Roman" w:hAnsi="Times New Roman"/>
                <w:w w:val="109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spacing w:val="56"/>
                <w:w w:val="10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програм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математик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и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допрофільно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ї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профільног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42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вчанн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(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дво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частинах)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6"/>
                <w:sz w:val="24"/>
                <w:szCs w:val="24"/>
                <w:lang w:val="uk-UA"/>
              </w:rPr>
              <w:t>видавництв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50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«Ранок»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Харків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2011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розміщени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spacing w:val="-1"/>
                <w:w w:val="106"/>
                <w:sz w:val="24"/>
                <w:szCs w:val="24"/>
                <w:lang w:val="uk-UA"/>
              </w:rPr>
              <w:t>Міністерств</w:t>
            </w:r>
            <w:r w:rsidRPr="00D121D4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49"/>
                <w:w w:val="10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науки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uk-UA"/>
              </w:rPr>
              <w:t xml:space="preserve">молоді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спорт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D121D4"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країн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hyperlink r:id="rId20" w:history="1">
              <w:r w:rsidRPr="00D121D4">
                <w:rPr>
                  <w:rFonts w:ascii="Times New Roman" w:hAnsi="Times New Roman"/>
                  <w:spacing w:val="-1"/>
                  <w:w w:val="103"/>
                  <w:sz w:val="24"/>
                  <w:szCs w:val="24"/>
                  <w:lang w:val="uk-UA"/>
                </w:rPr>
                <w:t>ww</w:t>
              </w:r>
              <w:r w:rsidRPr="00D121D4">
                <w:rPr>
                  <w:rFonts w:ascii="Times New Roman" w:hAnsi="Times New Roman"/>
                  <w:spacing w:val="-26"/>
                  <w:w w:val="103"/>
                  <w:sz w:val="24"/>
                  <w:szCs w:val="24"/>
                  <w:lang w:val="uk-UA"/>
                </w:rPr>
                <w:t>w</w:t>
              </w:r>
              <w:r w:rsidRPr="00D121D4">
                <w:rPr>
                  <w:rFonts w:ascii="Times New Roman" w:hAnsi="Times New Roman"/>
                  <w:spacing w:val="-1"/>
                  <w:w w:val="102"/>
                  <w:sz w:val="24"/>
                  <w:szCs w:val="24"/>
                  <w:lang w:val="uk-UA"/>
                </w:rPr>
                <w:t>.mon.go</w:t>
              </w:r>
              <w:r w:rsidRPr="00D121D4">
                <w:rPr>
                  <w:rFonts w:ascii="Times New Roman" w:hAnsi="Times New Roman"/>
                  <w:spacing w:val="-28"/>
                  <w:w w:val="105"/>
                  <w:sz w:val="24"/>
                  <w:szCs w:val="24"/>
                  <w:lang w:val="uk-UA"/>
                </w:rPr>
                <w:t>v</w:t>
              </w:r>
              <w:r w:rsidRPr="00D121D4">
                <w:rPr>
                  <w:rFonts w:ascii="Times New Roman" w:hAnsi="Times New Roman"/>
                  <w:spacing w:val="-1"/>
                  <w:w w:val="105"/>
                  <w:sz w:val="24"/>
                  <w:szCs w:val="24"/>
                  <w:lang w:val="uk-UA"/>
                </w:rPr>
                <w:t>.ua</w:t>
              </w:r>
            </w:hyperlink>
          </w:p>
        </w:tc>
      </w:tr>
    </w:tbl>
    <w:p w:rsidR="00D121D4" w:rsidRPr="00D121D4" w:rsidRDefault="00D121D4" w:rsidP="00D121D4">
      <w:pPr>
        <w:widowControl w:val="0"/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w w:val="108"/>
          <w:sz w:val="24"/>
          <w:szCs w:val="24"/>
          <w:lang w:val="uk-UA"/>
        </w:rPr>
        <w:t>Розподі</w:t>
      </w:r>
      <w:r w:rsidRPr="00D121D4">
        <w:rPr>
          <w:rFonts w:ascii="Times New Roman" w:hAnsi="Times New Roman"/>
          <w:color w:val="363435"/>
          <w:w w:val="108"/>
          <w:sz w:val="24"/>
          <w:szCs w:val="24"/>
          <w:lang w:val="uk-UA"/>
        </w:rPr>
        <w:t xml:space="preserve">л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годи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н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вивченн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окреми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розділів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кількіст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ь </w:t>
      </w:r>
      <w:r w:rsidRPr="00D121D4">
        <w:rPr>
          <w:rFonts w:ascii="Times New Roman" w:hAnsi="Times New Roman"/>
          <w:color w:val="363435"/>
          <w:spacing w:val="-1"/>
          <w:w w:val="104"/>
          <w:sz w:val="24"/>
          <w:szCs w:val="24"/>
          <w:lang w:val="uk-UA"/>
        </w:rPr>
        <w:t>те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матични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оцінювань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передбачени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навчальним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 xml:space="preserve">и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 xml:space="preserve">програмами,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методичн</w:t>
      </w:r>
      <w:r w:rsidRPr="00D121D4">
        <w:rPr>
          <w:rFonts w:ascii="Times New Roman" w:hAnsi="Times New Roman"/>
          <w:b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рекомендаці</w:t>
      </w:r>
      <w:r w:rsidRPr="00D121D4">
        <w:rPr>
          <w:rFonts w:ascii="Times New Roman" w:hAnsi="Times New Roman"/>
          <w:b/>
          <w:color w:val="363435"/>
          <w:sz w:val="24"/>
          <w:szCs w:val="24"/>
          <w:lang w:val="uk-UA"/>
        </w:rPr>
        <w:t>ї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 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щод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о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оцінюванн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на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вчальни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досягнен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ь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учні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в,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>надруковані: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 xml:space="preserve">7 класу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3"/>
          <w:w w:val="107"/>
          <w:sz w:val="24"/>
          <w:szCs w:val="24"/>
          <w:lang w:val="uk-UA"/>
        </w:rPr>
        <w:t xml:space="preserve">Інформаційному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збірнику </w:t>
      </w:r>
      <w:r w:rsidRPr="00D121D4">
        <w:rPr>
          <w:rFonts w:ascii="Times New Roman" w:hAnsi="Times New Roman"/>
          <w:color w:val="363435"/>
          <w:spacing w:val="-13"/>
          <w:w w:val="112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15"/>
          <w:sz w:val="24"/>
          <w:szCs w:val="24"/>
          <w:lang w:val="uk-UA"/>
        </w:rPr>
        <w:t>22-2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3-24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2007 р.,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5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школі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№6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2007 р, у «Математичній газеті»  №7-8, 2007 р.;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8 класу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3"/>
          <w:w w:val="107"/>
          <w:sz w:val="24"/>
          <w:szCs w:val="24"/>
          <w:lang w:val="uk-UA"/>
        </w:rPr>
        <w:t xml:space="preserve">Інформаційному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збірнику</w:t>
      </w:r>
      <w:r w:rsidRPr="00D121D4">
        <w:rPr>
          <w:rFonts w:ascii="Times New Roman" w:hAnsi="Times New Roman"/>
          <w:color w:val="363435"/>
          <w:spacing w:val="-13"/>
          <w:w w:val="112"/>
          <w:sz w:val="24"/>
          <w:szCs w:val="24"/>
          <w:lang w:val="uk-UA"/>
        </w:rPr>
        <w:t>МОН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15"/>
          <w:sz w:val="24"/>
          <w:szCs w:val="24"/>
          <w:lang w:val="uk-UA"/>
        </w:rPr>
        <w:t>22-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23-24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2008 р.,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5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школі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№6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2008 р, у «Математичній газеті»  №7-8, 2008 р.;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 xml:space="preserve">9 класу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3"/>
          <w:w w:val="107"/>
          <w:sz w:val="24"/>
          <w:szCs w:val="24"/>
          <w:lang w:val="uk-UA"/>
        </w:rPr>
        <w:t xml:space="preserve">Інформаційному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збірнику </w:t>
      </w:r>
      <w:r w:rsidRPr="00D121D4">
        <w:rPr>
          <w:rFonts w:ascii="Times New Roman" w:hAnsi="Times New Roman"/>
          <w:color w:val="363435"/>
          <w:spacing w:val="-13"/>
          <w:w w:val="112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>19-20-21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12"/>
          <w:sz w:val="24"/>
          <w:szCs w:val="24"/>
          <w:lang w:val="uk-UA"/>
        </w:rPr>
        <w:t xml:space="preserve">2009 р.,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5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школі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»,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№№7-8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 xml:space="preserve">2009 р., у «Математичній газеті»  №7-8, 2009 р., </w:t>
      </w:r>
      <w:hyperlink r:id="rId21" w:history="1">
        <w:r w:rsidRPr="00D121D4">
          <w:rPr>
            <w:rFonts w:ascii="Times New Roman" w:hAnsi="Times New Roman"/>
            <w:color w:val="363435"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Fonts w:ascii="Times New Roman" w:hAnsi="Times New Roman"/>
            <w:color w:val="363435"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Fonts w:ascii="Times New Roman" w:hAnsi="Times New Roman"/>
            <w:color w:val="363435"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Fonts w:ascii="Times New Roman" w:hAnsi="Times New Roman"/>
            <w:color w:val="363435"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Fonts w:ascii="Times New Roman" w:hAnsi="Times New Roman"/>
            <w:color w:val="363435"/>
            <w:spacing w:val="-1"/>
            <w:w w:val="105"/>
            <w:sz w:val="24"/>
            <w:szCs w:val="24"/>
            <w:lang w:val="uk-UA"/>
          </w:rPr>
          <w:t>.ua</w:t>
        </w:r>
      </w:hyperlink>
      <w:r w:rsidRPr="00D121D4">
        <w:rPr>
          <w:rFonts w:ascii="Times New Roman" w:hAnsi="Times New Roman"/>
          <w:color w:val="363435"/>
          <w:spacing w:val="-5"/>
          <w:sz w:val="24"/>
          <w:szCs w:val="24"/>
          <w:lang w:val="uk-UA"/>
        </w:rPr>
        <w:t>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1</w:t>
      </w:r>
      <w:r w:rsidRPr="00D121D4">
        <w:rPr>
          <w:rFonts w:ascii="Times New Roman" w:hAnsi="Times New Roman"/>
          <w:b/>
          <w:color w:val="363435"/>
          <w:sz w:val="24"/>
          <w:szCs w:val="24"/>
          <w:lang w:val="uk-UA"/>
        </w:rPr>
        <w:t xml:space="preserve">0 </w:t>
      </w:r>
      <w:r w:rsidRPr="00D121D4">
        <w:rPr>
          <w:rFonts w:ascii="Times New Roman" w:hAnsi="Times New Roman"/>
          <w:b/>
          <w:color w:val="363435"/>
          <w:spacing w:val="-1"/>
          <w:sz w:val="24"/>
          <w:szCs w:val="24"/>
          <w:lang w:val="uk-UA"/>
        </w:rPr>
        <w:t>класу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 в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Інформаційном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збір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ник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№№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25-26-27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0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р.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у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7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шко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», </w:t>
      </w:r>
      <w:r w:rsidRPr="00D121D4">
        <w:rPr>
          <w:rFonts w:ascii="Times New Roman" w:hAnsi="Times New Roman"/>
          <w:color w:val="363435"/>
          <w:spacing w:val="-7"/>
          <w:w w:val="110"/>
          <w:sz w:val="24"/>
          <w:szCs w:val="24"/>
          <w:lang w:val="uk-UA"/>
        </w:rPr>
        <w:t>№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6</w:t>
      </w:r>
      <w:r w:rsidRPr="00D121D4">
        <w:rPr>
          <w:rFonts w:ascii="Times New Roman" w:hAnsi="Times New Roman"/>
          <w:color w:val="363435"/>
          <w:w w:val="90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1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р</w:t>
      </w:r>
      <w:r w:rsidRPr="00D121D4">
        <w:rPr>
          <w:rFonts w:ascii="Times New Roman" w:hAnsi="Times New Roman"/>
          <w:color w:val="363435"/>
          <w:spacing w:val="-1"/>
          <w:w w:val="91"/>
          <w:sz w:val="24"/>
          <w:szCs w:val="24"/>
          <w:lang w:val="uk-UA"/>
        </w:rPr>
        <w:t xml:space="preserve">., </w:t>
      </w:r>
      <w:hyperlink r:id="rId22" w:history="1">
        <w:r w:rsidRPr="00D121D4">
          <w:rPr>
            <w:rFonts w:ascii="Times New Roman" w:hAnsi="Times New Roman"/>
            <w:color w:val="363435"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Fonts w:ascii="Times New Roman" w:hAnsi="Times New Roman"/>
            <w:color w:val="363435"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Fonts w:ascii="Times New Roman" w:hAnsi="Times New Roman"/>
            <w:color w:val="363435"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Fonts w:ascii="Times New Roman" w:hAnsi="Times New Roman"/>
            <w:color w:val="363435"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Fonts w:ascii="Times New Roman" w:hAnsi="Times New Roman"/>
            <w:color w:val="363435"/>
            <w:spacing w:val="-1"/>
            <w:w w:val="105"/>
            <w:sz w:val="24"/>
            <w:szCs w:val="24"/>
            <w:lang w:val="uk-UA"/>
          </w:rPr>
          <w:t>.ua</w:t>
        </w:r>
      </w:hyperlink>
      <w:r w:rsidRPr="00D121D4">
        <w:rPr>
          <w:rFonts w:ascii="Times New Roman" w:hAnsi="Times New Roman"/>
          <w:b/>
          <w:color w:val="363435"/>
          <w:w w:val="91"/>
          <w:sz w:val="24"/>
          <w:szCs w:val="24"/>
          <w:lang w:val="uk-UA"/>
        </w:rPr>
        <w:t>;</w:t>
      </w:r>
    </w:p>
    <w:p w:rsidR="00D121D4" w:rsidRPr="00D121D4" w:rsidRDefault="00D121D4" w:rsidP="00D121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w w:val="91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w w:val="91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color w:val="363435"/>
          <w:w w:val="91"/>
          <w:sz w:val="24"/>
          <w:szCs w:val="24"/>
          <w:lang w:val="uk-UA"/>
        </w:rPr>
        <w:t xml:space="preserve">11 класу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Інформаційном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збір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ник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 xml:space="preserve">МОН </w:t>
      </w:r>
      <w:r w:rsidRPr="00D121D4">
        <w:rPr>
          <w:rFonts w:ascii="Times New Roman" w:hAnsi="Times New Roman"/>
          <w:color w:val="363435"/>
          <w:spacing w:val="-7"/>
          <w:w w:val="112"/>
          <w:sz w:val="24"/>
          <w:szCs w:val="24"/>
          <w:lang w:val="uk-UA"/>
        </w:rPr>
        <w:t xml:space="preserve">України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№№22-23,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1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р.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, у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журнал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color w:val="363435"/>
          <w:spacing w:val="-7"/>
          <w:w w:val="106"/>
          <w:sz w:val="24"/>
          <w:szCs w:val="24"/>
          <w:lang w:val="uk-UA"/>
        </w:rPr>
        <w:t>«Математик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шко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» </w:t>
      </w:r>
      <w:r w:rsidRPr="00D121D4">
        <w:rPr>
          <w:rFonts w:ascii="Times New Roman" w:hAnsi="Times New Roman"/>
          <w:color w:val="363435"/>
          <w:spacing w:val="-7"/>
          <w:w w:val="128"/>
          <w:sz w:val="24"/>
          <w:szCs w:val="24"/>
          <w:lang w:val="uk-UA"/>
        </w:rPr>
        <w:t>(</w:t>
      </w:r>
      <w:r w:rsidRPr="00D121D4">
        <w:rPr>
          <w:rFonts w:ascii="Times New Roman" w:hAnsi="Times New Roman"/>
          <w:color w:val="363435"/>
          <w:spacing w:val="-7"/>
          <w:w w:val="110"/>
          <w:sz w:val="24"/>
          <w:szCs w:val="24"/>
          <w:lang w:val="uk-UA"/>
        </w:rPr>
        <w:t>№</w:t>
      </w:r>
      <w:r w:rsidRPr="00D121D4">
        <w:rPr>
          <w:rFonts w:ascii="Times New Roman" w:hAnsi="Times New Roman"/>
          <w:color w:val="363435"/>
          <w:spacing w:val="-7"/>
          <w:w w:val="105"/>
          <w:sz w:val="24"/>
          <w:szCs w:val="24"/>
          <w:lang w:val="uk-UA"/>
        </w:rPr>
        <w:t>6</w:t>
      </w:r>
      <w:r w:rsidRPr="00D121D4">
        <w:rPr>
          <w:rFonts w:ascii="Times New Roman" w:hAnsi="Times New Roman"/>
          <w:color w:val="363435"/>
          <w:w w:val="90"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color w:val="363435"/>
          <w:spacing w:val="-7"/>
          <w:sz w:val="24"/>
          <w:szCs w:val="24"/>
          <w:lang w:val="uk-UA"/>
        </w:rPr>
        <w:t>201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1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р</w:t>
      </w:r>
      <w:r w:rsidRPr="00D121D4">
        <w:rPr>
          <w:rFonts w:ascii="Times New Roman" w:hAnsi="Times New Roman"/>
          <w:color w:val="363435"/>
          <w:spacing w:val="-1"/>
          <w:w w:val="91"/>
          <w:sz w:val="24"/>
          <w:szCs w:val="24"/>
          <w:lang w:val="uk-UA"/>
        </w:rPr>
        <w:t>.</w:t>
      </w:r>
      <w:r w:rsidRPr="00D121D4">
        <w:rPr>
          <w:rFonts w:ascii="Times New Roman" w:hAnsi="Times New Roman"/>
          <w:color w:val="363435"/>
          <w:spacing w:val="-1"/>
          <w:w w:val="128"/>
          <w:sz w:val="24"/>
          <w:szCs w:val="24"/>
          <w:lang w:val="uk-UA"/>
        </w:rPr>
        <w:t xml:space="preserve">), </w:t>
      </w:r>
      <w:hyperlink r:id="rId23" w:history="1">
        <w:r w:rsidRPr="00D121D4">
          <w:rPr>
            <w:rStyle w:val="ac"/>
            <w:rFonts w:ascii="Times New Roman" w:hAnsi="Times New Roman"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Style w:val="ac"/>
            <w:rFonts w:ascii="Times New Roman" w:hAnsi="Times New Roman"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Style w:val="ac"/>
            <w:rFonts w:ascii="Times New Roman" w:hAnsi="Times New Roman"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Style w:val="ac"/>
            <w:rFonts w:ascii="Times New Roman" w:hAnsi="Times New Roman"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Style w:val="ac"/>
            <w:rFonts w:ascii="Times New Roman" w:hAnsi="Times New Roman"/>
            <w:spacing w:val="-1"/>
            <w:w w:val="105"/>
            <w:sz w:val="24"/>
            <w:szCs w:val="24"/>
            <w:lang w:val="uk-UA"/>
          </w:rPr>
          <w:t>.ua</w:t>
        </w:r>
        <w:r w:rsidRPr="00D121D4">
          <w:rPr>
            <w:rStyle w:val="ac"/>
            <w:rFonts w:ascii="Times New Roman" w:hAnsi="Times New Roman"/>
            <w:spacing w:val="45"/>
            <w:sz w:val="24"/>
            <w:szCs w:val="24"/>
            <w:lang w:val="uk-UA"/>
          </w:rPr>
          <w:t>.</w:t>
        </w:r>
      </w:hyperlink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center"/>
        <w:rPr>
          <w:rFonts w:ascii="Times New Roman" w:hAnsi="Times New Roman"/>
          <w:b/>
          <w:i/>
          <w:color w:val="363435"/>
          <w:spacing w:val="-1"/>
          <w:sz w:val="24"/>
          <w:szCs w:val="24"/>
          <w:lang w:val="uk-UA"/>
        </w:rPr>
      </w:pP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center"/>
        <w:rPr>
          <w:rFonts w:ascii="Times New Roman" w:hAnsi="Times New Roman"/>
          <w:b/>
          <w:i/>
          <w:color w:val="363435"/>
          <w:spacing w:val="-1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363435"/>
          <w:spacing w:val="-1"/>
          <w:sz w:val="24"/>
          <w:szCs w:val="24"/>
          <w:lang w:val="uk-UA"/>
        </w:rPr>
        <w:t>Допрофільна підготовка.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Міністерство освіти і науки пропонує наступний перелі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к н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авчальни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програ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>гурт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ків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,</w:t>
      </w:r>
      <w:r w:rsidRPr="00D121D4">
        <w:rPr>
          <w:rFonts w:ascii="Times New Roman" w:hAnsi="Times New Roman"/>
          <w:color w:val="363435"/>
          <w:spacing w:val="31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факул</w:t>
      </w:r>
      <w:r w:rsidRPr="00D121D4">
        <w:rPr>
          <w:rFonts w:ascii="Times New Roman" w:hAnsi="Times New Roman"/>
          <w:color w:val="363435"/>
          <w:spacing w:val="-16"/>
          <w:w w:val="107"/>
          <w:sz w:val="24"/>
          <w:szCs w:val="24"/>
          <w:lang w:val="uk-UA"/>
        </w:rPr>
        <w:t>ь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тативни</w:t>
      </w:r>
      <w:r w:rsidRPr="00D121D4">
        <w:rPr>
          <w:rFonts w:ascii="Times New Roman" w:hAnsi="Times New Roman"/>
          <w:color w:val="363435"/>
          <w:w w:val="107"/>
          <w:sz w:val="24"/>
          <w:szCs w:val="24"/>
          <w:lang w:val="uk-UA"/>
        </w:rPr>
        <w:t>х</w:t>
      </w:r>
      <w:r w:rsidRPr="00D121D4">
        <w:rPr>
          <w:rFonts w:ascii="Times New Roman" w:hAnsi="Times New Roman"/>
          <w:color w:val="363435"/>
          <w:spacing w:val="15"/>
          <w:w w:val="107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а</w:t>
      </w:r>
      <w:r w:rsidRPr="00D121D4">
        <w:rPr>
          <w:rFonts w:ascii="Times New Roman" w:hAnsi="Times New Roman"/>
          <w:color w:val="363435"/>
          <w:spacing w:val="30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з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а</w:t>
      </w:r>
      <w:r w:rsidRPr="00D121D4">
        <w:rPr>
          <w:rFonts w:ascii="Times New Roman" w:hAnsi="Times New Roman"/>
          <w:color w:val="363435"/>
          <w:spacing w:val="31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виборо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я</w:t>
      </w:r>
      <w:r w:rsidRPr="00D121D4">
        <w:rPr>
          <w:rFonts w:ascii="Times New Roman" w:hAnsi="Times New Roman"/>
          <w:color w:val="363435"/>
          <w:spacing w:val="4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допрофіль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но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ї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 xml:space="preserve">підготовки. 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363435"/>
          <w:spacing w:val="-1"/>
          <w:w w:val="105"/>
          <w:sz w:val="24"/>
          <w:szCs w:val="24"/>
          <w:lang w:val="uk-UA"/>
        </w:rPr>
        <w:t>Звертаємо Вашу увагу на таку особливість.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w w:val="109"/>
          <w:sz w:val="24"/>
          <w:szCs w:val="24"/>
          <w:lang w:val="uk-UA"/>
        </w:rPr>
        <w:t>Збірни</w:t>
      </w:r>
      <w:r w:rsidRPr="00D121D4">
        <w:rPr>
          <w:rFonts w:ascii="Times New Roman" w:hAnsi="Times New Roman"/>
          <w:b/>
          <w:i/>
          <w:w w:val="109"/>
          <w:sz w:val="24"/>
          <w:szCs w:val="24"/>
          <w:lang w:val="uk-UA"/>
        </w:rPr>
        <w:t>к</w:t>
      </w:r>
      <w:r w:rsidRPr="00D121D4">
        <w:rPr>
          <w:rFonts w:ascii="Times New Roman" w:hAnsi="Times New Roman"/>
          <w:b/>
          <w:i/>
          <w:spacing w:val="56"/>
          <w:w w:val="109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w w:val="105"/>
          <w:sz w:val="24"/>
          <w:szCs w:val="24"/>
          <w:lang w:val="uk-UA"/>
        </w:rPr>
        <w:t xml:space="preserve">програм 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з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математик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и</w:t>
      </w:r>
      <w:r w:rsidRPr="00D121D4">
        <w:rPr>
          <w:rFonts w:ascii="Times New Roman" w:hAnsi="Times New Roman"/>
          <w:b/>
          <w:i/>
          <w:spacing w:val="42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допрофільно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ї</w:t>
      </w:r>
      <w:r w:rsidRPr="00D121D4">
        <w:rPr>
          <w:rFonts w:ascii="Times New Roman" w:hAnsi="Times New Roman"/>
          <w:b/>
          <w:i/>
          <w:spacing w:val="42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підготовк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и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профільног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о</w:t>
      </w:r>
      <w:r w:rsidRPr="00D121D4">
        <w:rPr>
          <w:rFonts w:ascii="Times New Roman" w:hAnsi="Times New Roman"/>
          <w:b/>
          <w:i/>
          <w:spacing w:val="42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на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вчанн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(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дво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частинах)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>, (</w:t>
      </w:r>
      <w:r w:rsidRPr="00D121D4">
        <w:rPr>
          <w:rFonts w:ascii="Times New Roman" w:hAnsi="Times New Roman"/>
          <w:b/>
          <w:i/>
          <w:spacing w:val="-2"/>
          <w:w w:val="106"/>
          <w:sz w:val="24"/>
          <w:szCs w:val="24"/>
          <w:lang w:val="uk-UA"/>
        </w:rPr>
        <w:t>видавництво</w:t>
      </w:r>
      <w:r w:rsidRPr="00D121D4">
        <w:rPr>
          <w:rFonts w:ascii="Times New Roman" w:hAnsi="Times New Roman"/>
          <w:b/>
          <w:i/>
          <w:spacing w:val="50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«Ранок»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Харків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b/>
          <w:i/>
          <w:spacing w:val="-2"/>
          <w:w w:val="105"/>
          <w:sz w:val="24"/>
          <w:szCs w:val="24"/>
          <w:lang w:val="uk-UA"/>
        </w:rPr>
        <w:t xml:space="preserve">2011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р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., які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розміщені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н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сайт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і </w:t>
      </w:r>
      <w:r w:rsidRPr="00D121D4">
        <w:rPr>
          <w:rFonts w:ascii="Times New Roman" w:hAnsi="Times New Roman"/>
          <w:b/>
          <w:i/>
          <w:spacing w:val="-1"/>
          <w:w w:val="106"/>
          <w:sz w:val="24"/>
          <w:szCs w:val="24"/>
          <w:lang w:val="uk-UA"/>
        </w:rPr>
        <w:t>Міністерств</w:t>
      </w:r>
      <w:r w:rsidRPr="00D121D4">
        <w:rPr>
          <w:rFonts w:ascii="Times New Roman" w:hAnsi="Times New Roman"/>
          <w:b/>
          <w:i/>
          <w:w w:val="106"/>
          <w:sz w:val="24"/>
          <w:szCs w:val="24"/>
          <w:lang w:val="uk-UA"/>
        </w:rPr>
        <w:t>а</w:t>
      </w:r>
      <w:r w:rsidRPr="00D121D4">
        <w:rPr>
          <w:rFonts w:ascii="Times New Roman" w:hAnsi="Times New Roman"/>
          <w:b/>
          <w:i/>
          <w:spacing w:val="49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освіт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и і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науки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D121D4">
        <w:rPr>
          <w:rFonts w:ascii="Times New Roman" w:hAnsi="Times New Roman"/>
          <w:b/>
          <w:i/>
          <w:spacing w:val="-1"/>
          <w:w w:val="105"/>
          <w:sz w:val="24"/>
          <w:szCs w:val="24"/>
          <w:lang w:val="uk-UA"/>
        </w:rPr>
        <w:t xml:space="preserve">молоді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спорт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у </w:t>
      </w:r>
      <w:r w:rsidRPr="00D121D4">
        <w:rPr>
          <w:rFonts w:ascii="Times New Roman" w:hAnsi="Times New Roman"/>
          <w:b/>
          <w:i/>
          <w:spacing w:val="-22"/>
          <w:sz w:val="24"/>
          <w:szCs w:val="24"/>
          <w:lang w:val="uk-UA"/>
        </w:rPr>
        <w:t>У</w:t>
      </w:r>
      <w:r w:rsidRPr="00D121D4">
        <w:rPr>
          <w:rFonts w:ascii="Times New Roman" w:hAnsi="Times New Roman"/>
          <w:b/>
          <w:i/>
          <w:spacing w:val="-1"/>
          <w:sz w:val="24"/>
          <w:szCs w:val="24"/>
          <w:lang w:val="uk-UA"/>
        </w:rPr>
        <w:t>країн</w:t>
      </w: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и </w:t>
      </w:r>
      <w:hyperlink r:id="rId24" w:history="1">
        <w:r w:rsidRPr="00D121D4">
          <w:rPr>
            <w:rFonts w:ascii="Times New Roman" w:hAnsi="Times New Roman"/>
            <w:b/>
            <w:i/>
            <w:spacing w:val="-1"/>
            <w:w w:val="103"/>
            <w:sz w:val="24"/>
            <w:szCs w:val="24"/>
            <w:lang w:val="uk-UA"/>
          </w:rPr>
          <w:t>ww</w:t>
        </w:r>
        <w:r w:rsidRPr="00D121D4">
          <w:rPr>
            <w:rFonts w:ascii="Times New Roman" w:hAnsi="Times New Roman"/>
            <w:b/>
            <w:i/>
            <w:spacing w:val="-26"/>
            <w:w w:val="103"/>
            <w:sz w:val="24"/>
            <w:szCs w:val="24"/>
            <w:lang w:val="uk-UA"/>
          </w:rPr>
          <w:t>w</w:t>
        </w:r>
        <w:r w:rsidRPr="00D121D4">
          <w:rPr>
            <w:rFonts w:ascii="Times New Roman" w:hAnsi="Times New Roman"/>
            <w:b/>
            <w:i/>
            <w:spacing w:val="-1"/>
            <w:w w:val="102"/>
            <w:sz w:val="24"/>
            <w:szCs w:val="24"/>
            <w:lang w:val="uk-UA"/>
          </w:rPr>
          <w:t>.mon.go</w:t>
        </w:r>
        <w:r w:rsidRPr="00D121D4">
          <w:rPr>
            <w:rFonts w:ascii="Times New Roman" w:hAnsi="Times New Roman"/>
            <w:b/>
            <w:i/>
            <w:spacing w:val="-28"/>
            <w:w w:val="105"/>
            <w:sz w:val="24"/>
            <w:szCs w:val="24"/>
            <w:lang w:val="uk-UA"/>
          </w:rPr>
          <w:t>v</w:t>
        </w:r>
        <w:r w:rsidRPr="00D121D4">
          <w:rPr>
            <w:rFonts w:ascii="Times New Roman" w:hAnsi="Times New Roman"/>
            <w:b/>
            <w:i/>
            <w:spacing w:val="-1"/>
            <w:w w:val="105"/>
            <w:sz w:val="24"/>
            <w:szCs w:val="24"/>
            <w:lang w:val="uk-UA"/>
          </w:rPr>
          <w:t>.ua</w:t>
        </w:r>
      </w:hyperlink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>)  можна використовувати лише у 7-11 класах.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865"/>
        <w:gridCol w:w="180"/>
        <w:gridCol w:w="3346"/>
        <w:gridCol w:w="1276"/>
        <w:gridCol w:w="1417"/>
      </w:tblGrid>
      <w:tr w:rsidR="00D121D4" w:rsidRPr="00D121D4" w:rsidTr="00C1577E">
        <w:trPr>
          <w:trHeight w:hRule="exact" w:val="849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Назва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курсу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Автори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Клас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Кількість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 годин </w:t>
            </w:r>
          </w:p>
        </w:tc>
      </w:tr>
      <w:tr w:rsidR="00D121D4" w:rsidRPr="00D121D4" w:rsidTr="00C1577E">
        <w:trPr>
          <w:trHeight w:hRule="exact" w:val="561"/>
        </w:trPr>
        <w:tc>
          <w:tcPr>
            <w:tcW w:w="9537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факультативних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гуртка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Вибрані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питання</w:t>
            </w:r>
            <w:r w:rsidRPr="00D121D4">
              <w:rPr>
                <w:rFonts w:ascii="Times New Roman" w:hAnsi="Times New Roman"/>
                <w:color w:val="363435"/>
                <w:spacing w:val="-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алгебри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Гартфіль</w:t>
            </w:r>
            <w:r w:rsidRPr="00D121D4">
              <w:rPr>
                <w:rFonts w:ascii="Times New Roman" w:hAnsi="Times New Roman"/>
                <w:color w:val="363435"/>
                <w:spacing w:val="3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О.Р., Показій</w:t>
            </w:r>
            <w:r w:rsidRPr="00D121D4">
              <w:rPr>
                <w:rFonts w:ascii="Times New Roman" w:hAnsi="Times New Roman"/>
                <w:color w:val="363435"/>
                <w:spacing w:val="2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11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Історія</w:t>
            </w:r>
            <w:r w:rsidRPr="00D121D4">
              <w:rPr>
                <w:rFonts w:ascii="Times New Roman" w:hAnsi="Times New Roman"/>
                <w:color w:val="363435"/>
                <w:spacing w:val="-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Бевз</w:t>
            </w:r>
            <w:r w:rsidRPr="00D121D4">
              <w:rPr>
                <w:rFonts w:ascii="Times New Roman" w:hAnsi="Times New Roman"/>
                <w:color w:val="363435"/>
                <w:spacing w:val="4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В.Г.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105</w:t>
            </w:r>
          </w:p>
        </w:tc>
      </w:tr>
      <w:tr w:rsidR="00D121D4" w:rsidRPr="00D121D4" w:rsidTr="00C1577E">
        <w:trPr>
          <w:trHeight w:hRule="exact" w:val="766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12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36"/>
                <w:w w:val="1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лаштунками шкільної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Бевз</w:t>
            </w:r>
            <w:r w:rsidRPr="00D121D4">
              <w:rPr>
                <w:rFonts w:ascii="Times New Roman" w:hAnsi="Times New Roman"/>
                <w:color w:val="363435"/>
                <w:spacing w:val="4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В.Г., Бурда</w:t>
            </w:r>
            <w:r w:rsidRPr="00D121D4">
              <w:rPr>
                <w:rFonts w:ascii="Times New Roman" w:hAnsi="Times New Roman"/>
                <w:color w:val="363435"/>
                <w:spacing w:val="2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М.І., </w:t>
            </w:r>
            <w:r w:rsidRPr="00D121D4">
              <w:rPr>
                <w:rFonts w:ascii="Times New Roman" w:hAnsi="Times New Roman"/>
                <w:color w:val="363435"/>
                <w:spacing w:val="-7"/>
                <w:w w:val="94"/>
                <w:sz w:val="24"/>
                <w:szCs w:val="24"/>
                <w:lang w:val="uk-UA"/>
              </w:rPr>
              <w:t>Прокопенк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32"/>
                <w:w w:val="9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7"/>
                <w:w w:val="84"/>
                <w:sz w:val="24"/>
                <w:szCs w:val="24"/>
                <w:lang w:val="uk-UA"/>
              </w:rPr>
              <w:t>Н.С.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105</w:t>
            </w:r>
          </w:p>
        </w:tc>
      </w:tr>
      <w:tr w:rsidR="00D121D4" w:rsidRPr="00D121D4" w:rsidTr="00C1577E">
        <w:trPr>
          <w:trHeight w:hRule="exact" w:val="804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13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Геометрія</w:t>
            </w:r>
            <w:r w:rsidRPr="00D121D4">
              <w:rPr>
                <w:rFonts w:ascii="Times New Roman" w:hAnsi="Times New Roman"/>
                <w:color w:val="363435"/>
                <w:spacing w:val="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як</w:t>
            </w:r>
            <w:r w:rsidRPr="00D121D4">
              <w:rPr>
                <w:rFonts w:ascii="Times New Roman" w:hAnsi="Times New Roman"/>
                <w:color w:val="363435"/>
                <w:spacing w:val="3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практи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ка,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логіка</w:t>
            </w:r>
            <w:r w:rsidRPr="00D121D4">
              <w:rPr>
                <w:rFonts w:ascii="Times New Roman" w:hAnsi="Times New Roman"/>
                <w:color w:val="363435"/>
                <w:spacing w:val="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фантазія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Апостолов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51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(105)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14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Модуль</w:t>
            </w:r>
            <w:r w:rsidRPr="00D121D4">
              <w:rPr>
                <w:rFonts w:ascii="Times New Roman" w:hAnsi="Times New Roman"/>
                <w:color w:val="363435"/>
                <w:spacing w:val="-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Апостолов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68</w:t>
            </w:r>
          </w:p>
        </w:tc>
      </w:tr>
      <w:tr w:rsidR="00D121D4" w:rsidRPr="00D121D4" w:rsidTr="00C1577E">
        <w:trPr>
          <w:trHeight w:hRule="exact" w:val="798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15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параметрами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Апостолов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68</w:t>
            </w:r>
          </w:p>
        </w:tc>
      </w:tr>
      <w:tr w:rsidR="00D121D4" w:rsidRPr="00D121D4" w:rsidTr="00C1577E">
        <w:trPr>
          <w:trHeight w:hRule="exact" w:val="2703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16</w:t>
            </w:r>
          </w:p>
        </w:tc>
        <w:tc>
          <w:tcPr>
            <w:tcW w:w="28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w w:val="93"/>
                <w:sz w:val="24"/>
                <w:szCs w:val="24"/>
                <w:lang w:val="uk-UA"/>
              </w:rPr>
              <w:t xml:space="preserve">математики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Відкритого </w:t>
            </w:r>
            <w:r w:rsidRPr="00D121D4">
              <w:rPr>
                <w:rFonts w:ascii="Times New Roman" w:hAnsi="Times New Roman"/>
                <w:w w:val="93"/>
                <w:sz w:val="24"/>
                <w:szCs w:val="24"/>
                <w:lang w:val="uk-UA"/>
              </w:rPr>
              <w:t xml:space="preserve">математичного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коледжу</w:t>
            </w:r>
            <w:r w:rsidRPr="00D121D4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Донецького </w:t>
            </w:r>
            <w:r w:rsidRPr="00D121D4">
              <w:rPr>
                <w:rFonts w:ascii="Times New Roman" w:hAnsi="Times New Roman"/>
                <w:w w:val="93"/>
                <w:sz w:val="24"/>
                <w:szCs w:val="24"/>
                <w:lang w:val="uk-UA"/>
              </w:rPr>
              <w:t xml:space="preserve">національного 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52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firstLine="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Бродськи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D121D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4"/>
                <w:w w:val="115"/>
                <w:sz w:val="24"/>
                <w:szCs w:val="24"/>
                <w:lang w:val="uk-UA"/>
              </w:rPr>
              <w:t>Я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-4"/>
                <w:w w:val="80"/>
                <w:sz w:val="24"/>
                <w:szCs w:val="24"/>
                <w:lang w:val="uk-UA"/>
              </w:rPr>
              <w:t>С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Павло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4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-4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Глюз</w:t>
            </w: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spacing w:val="-4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spacing w:val="-4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spacing w:val="-4"/>
                <w:w w:val="89"/>
                <w:sz w:val="24"/>
                <w:szCs w:val="24"/>
                <w:lang w:val="uk-UA"/>
              </w:rPr>
              <w:t>Сліпенк</w:t>
            </w:r>
            <w:r w:rsidRPr="00D121D4">
              <w:rPr>
                <w:rFonts w:ascii="Times New Roman" w:hAnsi="Times New Roman"/>
                <w:w w:val="89"/>
                <w:sz w:val="24"/>
                <w:szCs w:val="24"/>
                <w:lang w:val="uk-UA"/>
              </w:rPr>
              <w:t xml:space="preserve">о </w:t>
            </w:r>
            <w:r w:rsidRPr="00D121D4">
              <w:rPr>
                <w:rFonts w:ascii="Times New Roman" w:hAnsi="Times New Roman"/>
                <w:spacing w:val="-4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spacing w:val="-4"/>
                <w:w w:val="96"/>
                <w:sz w:val="24"/>
                <w:szCs w:val="24"/>
                <w:lang w:val="uk-UA"/>
              </w:rPr>
              <w:t>.К</w:t>
            </w:r>
            <w:r w:rsidRPr="00D121D4">
              <w:rPr>
                <w:rFonts w:ascii="Times New Roman" w:hAnsi="Times New Roman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6-7,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8-9,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9537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4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вибором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для</w:t>
            </w:r>
            <w:r w:rsidRPr="00D121D4">
              <w:rPr>
                <w:rFonts w:ascii="Times New Roman" w:hAnsi="Times New Roman"/>
                <w:color w:val="363435"/>
                <w:spacing w:val="3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учнів</w:t>
            </w:r>
            <w:r w:rsidRPr="00D121D4">
              <w:rPr>
                <w:rFonts w:ascii="Times New Roman" w:hAnsi="Times New Roman"/>
                <w:color w:val="363435"/>
                <w:spacing w:val="-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8-9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класів</w:t>
            </w:r>
          </w:p>
        </w:tc>
      </w:tr>
      <w:tr w:rsidR="00D121D4" w:rsidRPr="00D121D4" w:rsidTr="00C1577E">
        <w:trPr>
          <w:trHeight w:hRule="exact" w:val="860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17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36"/>
                <w:w w:val="1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лаштунками підручника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>Дем’яненк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2"/>
                <w:w w:val="83"/>
                <w:sz w:val="24"/>
                <w:szCs w:val="24"/>
                <w:lang w:val="uk-UA"/>
              </w:rPr>
              <w:t>О.І.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hRule="exact" w:val="876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18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Подільність</w:t>
            </w:r>
            <w:r w:rsidRPr="00D121D4">
              <w:rPr>
                <w:rFonts w:ascii="Times New Roman" w:hAnsi="Times New Roman"/>
                <w:color w:val="363435"/>
                <w:spacing w:val="-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цілих</w:t>
            </w:r>
            <w:r w:rsidRPr="00D121D4">
              <w:rPr>
                <w:rFonts w:ascii="Times New Roman" w:hAnsi="Times New Roman"/>
                <w:color w:val="363435"/>
                <w:spacing w:val="-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чисел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>Мелешк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>Д.Т., Пекарськ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Л.В., </w:t>
            </w:r>
            <w:r w:rsidRPr="00D121D4">
              <w:rPr>
                <w:rFonts w:ascii="Times New Roman" w:hAnsi="Times New Roman"/>
                <w:color w:val="363435"/>
                <w:spacing w:val="-3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spacing w:val="-3"/>
                <w:w w:val="92"/>
                <w:sz w:val="24"/>
                <w:szCs w:val="24"/>
                <w:lang w:val="uk-UA"/>
              </w:rPr>
              <w:t>убкеви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ч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w w:val="104"/>
                <w:sz w:val="24"/>
                <w:szCs w:val="24"/>
                <w:lang w:val="uk-UA"/>
              </w:rPr>
              <w:t>Г.П.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1144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19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Нестандартні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методи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деяких</w:t>
            </w:r>
            <w:r w:rsidRPr="00D121D4">
              <w:rPr>
                <w:rFonts w:ascii="Times New Roman" w:hAnsi="Times New Roman"/>
                <w:color w:val="363435"/>
                <w:spacing w:val="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рівнянь вищих</w:t>
            </w:r>
            <w:r w:rsidRPr="00D121D4">
              <w:rPr>
                <w:rFonts w:ascii="Times New Roman" w:hAnsi="Times New Roman"/>
                <w:color w:val="363435"/>
                <w:spacing w:val="-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степенів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8,9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16</w:t>
            </w:r>
          </w:p>
        </w:tc>
      </w:tr>
      <w:tr w:rsidR="00D121D4" w:rsidRPr="00D121D4" w:rsidTr="00C1577E">
        <w:trPr>
          <w:trHeight w:hRule="exact" w:val="849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20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адачі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економічного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змісту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Яценко</w:t>
            </w:r>
            <w:r w:rsidRPr="00D121D4">
              <w:rPr>
                <w:rFonts w:ascii="Times New Roman" w:hAnsi="Times New Roman"/>
                <w:color w:val="363435"/>
                <w:spacing w:val="2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С.Є., Ткач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Ю.М.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34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21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Орігаметрія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7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Жарій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 xml:space="preserve">О.Ю.,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8,9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9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(17)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22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Десять</w:t>
            </w:r>
            <w:r w:rsidRPr="00D121D4">
              <w:rPr>
                <w:rFonts w:ascii="Times New Roman" w:hAnsi="Times New Roman"/>
                <w:color w:val="363435"/>
                <w:spacing w:val="4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уроків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гармонії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5"/>
                <w:w w:val="92"/>
                <w:sz w:val="24"/>
                <w:szCs w:val="24"/>
                <w:lang w:val="uk-UA"/>
              </w:rPr>
              <w:t>Сверчевськ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40"/>
                <w:w w:val="9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5"/>
                <w:w w:val="80"/>
                <w:sz w:val="24"/>
                <w:szCs w:val="24"/>
                <w:lang w:val="uk-UA"/>
              </w:rPr>
              <w:t>І.</w:t>
            </w:r>
            <w:r w:rsidRPr="00D121D4">
              <w:rPr>
                <w:rFonts w:ascii="Times New Roman" w:hAnsi="Times New Roman"/>
                <w:color w:val="363435"/>
                <w:spacing w:val="-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23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 xml:space="preserve">Геометричний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Каліновська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Л.І.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24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Геометричні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побудови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Жарій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 xml:space="preserve">О.Ю.,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1182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25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Графічні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образи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алгебраїч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них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рівнянь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нерівностей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987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26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Наближені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обчислення</w:t>
            </w:r>
            <w:r w:rsidRPr="00D121D4">
              <w:rPr>
                <w:rFonts w:ascii="Times New Roman" w:hAnsi="Times New Roman"/>
                <w:color w:val="363435"/>
                <w:spacing w:val="-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 xml:space="preserve">їх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практичне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hRule="exact" w:val="1696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27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8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Основи</w:t>
            </w:r>
            <w:r w:rsidRPr="00D121D4">
              <w:rPr>
                <w:rFonts w:ascii="Times New Roman" w:hAnsi="Times New Roman"/>
                <w:color w:val="363435"/>
                <w:spacing w:val="-1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логіки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її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економіці, 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лінгвісти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ці,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криптографії,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програмуванні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228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85"/>
                <w:sz w:val="24"/>
                <w:szCs w:val="24"/>
                <w:lang w:val="uk-UA"/>
              </w:rPr>
              <w:t xml:space="preserve">Ентін </w:t>
            </w: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Й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hRule="exact" w:val="859"/>
        </w:trPr>
        <w:tc>
          <w:tcPr>
            <w:tcW w:w="9537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факультативів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курсів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pacing w:val="4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вибором </w:t>
            </w: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для</w:t>
            </w:r>
            <w:r w:rsidRPr="00D121D4">
              <w:rPr>
                <w:rFonts w:ascii="Times New Roman" w:hAnsi="Times New Roman"/>
                <w:color w:val="363435"/>
                <w:spacing w:val="3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класів</w:t>
            </w:r>
            <w:r w:rsidRPr="00D121D4">
              <w:rPr>
                <w:rFonts w:ascii="Times New Roman" w:hAnsi="Times New Roman"/>
                <w:color w:val="363435"/>
                <w:spacing w:val="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з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поглибленим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вивченням</w:t>
            </w:r>
            <w:r w:rsidRPr="00D121D4">
              <w:rPr>
                <w:rFonts w:ascii="Times New Roman" w:hAnsi="Times New Roman"/>
                <w:color w:val="363435"/>
                <w:spacing w:val="-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математики</w:t>
            </w:r>
          </w:p>
        </w:tc>
      </w:tr>
      <w:tr w:rsidR="00D121D4" w:rsidRPr="00D121D4" w:rsidTr="00C1577E">
        <w:trPr>
          <w:trHeight w:hRule="exact" w:val="1427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28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87"/>
                <w:sz w:val="24"/>
                <w:szCs w:val="24"/>
                <w:lang w:val="uk-UA"/>
              </w:rPr>
              <w:t xml:space="preserve">Вступ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до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теорії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чисел.</w:t>
            </w:r>
            <w:r w:rsidRPr="00D121D4">
              <w:rPr>
                <w:rFonts w:ascii="Times New Roman" w:hAnsi="Times New Roman"/>
                <w:color w:val="363435"/>
                <w:spacing w:val="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ланцюгові</w:t>
            </w:r>
            <w:r w:rsidRPr="00D121D4">
              <w:rPr>
                <w:rFonts w:ascii="Times New Roman" w:hAnsi="Times New Roman"/>
                <w:color w:val="363435"/>
                <w:spacing w:val="1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дроби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 xml:space="preserve">їх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Кирдей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0"/>
                <w:sz w:val="24"/>
                <w:szCs w:val="24"/>
                <w:lang w:val="uk-UA"/>
              </w:rPr>
              <w:t>І.</w:t>
            </w:r>
            <w:r w:rsidRPr="00D121D4">
              <w:rPr>
                <w:rFonts w:ascii="Times New Roman" w:hAnsi="Times New Roman"/>
                <w:color w:val="363435"/>
                <w:w w:val="119"/>
                <w:sz w:val="24"/>
                <w:szCs w:val="24"/>
                <w:lang w:val="uk-UA"/>
              </w:rPr>
              <w:t>Д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29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Фрактали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Канакіна</w:t>
            </w:r>
            <w:r w:rsidRPr="00D121D4">
              <w:rPr>
                <w:rFonts w:ascii="Times New Roman" w:hAnsi="Times New Roman"/>
                <w:color w:val="363435"/>
                <w:spacing w:val="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16</w:t>
            </w:r>
          </w:p>
        </w:tc>
      </w:tr>
      <w:tr w:rsidR="00D121D4" w:rsidRPr="00D121D4" w:rsidTr="00C1577E">
        <w:trPr>
          <w:trHeight w:hRule="exact" w:val="655"/>
        </w:trPr>
        <w:tc>
          <w:tcPr>
            <w:tcW w:w="4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30</w:t>
            </w:r>
          </w:p>
        </w:tc>
        <w:tc>
          <w:tcPr>
            <w:tcW w:w="30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Прикладна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54" w:right="-86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Рудик</w:t>
            </w:r>
            <w:r w:rsidRPr="00D121D4">
              <w:rPr>
                <w:rFonts w:ascii="Times New Roman" w:hAnsi="Times New Roman"/>
                <w:color w:val="363435"/>
                <w:spacing w:val="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О.Б.</w:t>
            </w:r>
          </w:p>
        </w:tc>
        <w:tc>
          <w:tcPr>
            <w:tcW w:w="12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272</w:t>
            </w:r>
          </w:p>
        </w:tc>
      </w:tr>
    </w:tbl>
    <w:p w:rsidR="00D121D4" w:rsidRPr="00D121D4" w:rsidRDefault="00D121D4" w:rsidP="00D121D4">
      <w:pPr>
        <w:widowControl w:val="0"/>
        <w:autoSpaceDE w:val="0"/>
        <w:autoSpaceDN w:val="0"/>
        <w:adjustRightInd w:val="0"/>
        <w:spacing w:before="42" w:after="0" w:line="240" w:lineRule="atLeast"/>
        <w:ind w:left="-567" w:firstLine="567"/>
        <w:jc w:val="both"/>
        <w:rPr>
          <w:rFonts w:ascii="Times New Roman" w:hAnsi="Times New Roman"/>
          <w:color w:val="363435"/>
          <w:spacing w:val="16"/>
          <w:sz w:val="24"/>
          <w:szCs w:val="24"/>
          <w:lang w:val="uk-UA"/>
        </w:rPr>
      </w:pP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center"/>
        <w:rPr>
          <w:rFonts w:ascii="Times New Roman" w:hAnsi="Times New Roman"/>
          <w:b/>
          <w:i/>
          <w:color w:val="363435"/>
          <w:spacing w:val="-1"/>
          <w:w w:val="106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363435"/>
          <w:spacing w:val="-1"/>
          <w:w w:val="106"/>
          <w:sz w:val="24"/>
          <w:szCs w:val="24"/>
          <w:lang w:val="uk-UA"/>
        </w:rPr>
        <w:t>Профільне навчання.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Міністерство освіти і науки пропонує наступний п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ропонує</w:t>
      </w:r>
      <w:r w:rsidRPr="00D121D4">
        <w:rPr>
          <w:rFonts w:ascii="Times New Roman" w:hAnsi="Times New Roman"/>
          <w:color w:val="363435"/>
          <w:spacing w:val="18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перелі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>к н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авчальни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програ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w w:val="108"/>
          <w:sz w:val="24"/>
          <w:szCs w:val="24"/>
          <w:lang w:val="uk-UA"/>
        </w:rPr>
        <w:t>факул</w:t>
      </w:r>
      <w:r w:rsidRPr="00D121D4">
        <w:rPr>
          <w:rFonts w:ascii="Times New Roman" w:hAnsi="Times New Roman"/>
          <w:color w:val="363435"/>
          <w:spacing w:val="-15"/>
          <w:w w:val="108"/>
          <w:sz w:val="24"/>
          <w:szCs w:val="24"/>
          <w:lang w:val="uk-UA"/>
        </w:rPr>
        <w:t>ь</w:t>
      </w:r>
      <w:r w:rsidRPr="00D121D4">
        <w:rPr>
          <w:rFonts w:ascii="Times New Roman" w:hAnsi="Times New Roman"/>
          <w:color w:val="363435"/>
          <w:spacing w:val="-1"/>
          <w:w w:val="107"/>
          <w:sz w:val="24"/>
          <w:szCs w:val="24"/>
          <w:lang w:val="uk-UA"/>
        </w:rPr>
        <w:t>татив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ни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х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т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курсі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в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з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а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виборо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м </w:t>
      </w:r>
      <w:r w:rsidRPr="00D121D4">
        <w:rPr>
          <w:rFonts w:ascii="Times New Roman" w:hAnsi="Times New Roman"/>
          <w:color w:val="363435"/>
          <w:spacing w:val="-1"/>
          <w:sz w:val="24"/>
          <w:szCs w:val="24"/>
          <w:lang w:val="uk-UA"/>
        </w:rPr>
        <w:t>дл</w:t>
      </w:r>
      <w:r w:rsidRPr="00D121D4">
        <w:rPr>
          <w:rFonts w:ascii="Times New Roman" w:hAnsi="Times New Roman"/>
          <w:color w:val="363435"/>
          <w:sz w:val="24"/>
          <w:szCs w:val="24"/>
          <w:lang w:val="uk-UA"/>
        </w:rPr>
        <w:t xml:space="preserve">я </w:t>
      </w:r>
      <w:r w:rsidRPr="00D121D4">
        <w:rPr>
          <w:rFonts w:ascii="Times New Roman" w:hAnsi="Times New Roman"/>
          <w:color w:val="363435"/>
          <w:spacing w:val="-1"/>
          <w:w w:val="106"/>
          <w:sz w:val="24"/>
          <w:szCs w:val="24"/>
          <w:lang w:val="uk-UA"/>
        </w:rPr>
        <w:t>профільног</w:t>
      </w:r>
      <w:r w:rsidRPr="00D121D4">
        <w:rPr>
          <w:rFonts w:ascii="Times New Roman" w:hAnsi="Times New Roman"/>
          <w:color w:val="363435"/>
          <w:w w:val="106"/>
          <w:sz w:val="24"/>
          <w:szCs w:val="24"/>
          <w:lang w:val="uk-UA"/>
        </w:rPr>
        <w:t>о</w:t>
      </w:r>
      <w:r w:rsidRPr="00D121D4">
        <w:rPr>
          <w:rFonts w:ascii="Times New Roman" w:hAnsi="Times New Roman"/>
          <w:color w:val="363435"/>
          <w:spacing w:val="41"/>
          <w:w w:val="106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  <w:t>навчання:</w:t>
      </w:r>
    </w:p>
    <w:p w:rsidR="00D121D4" w:rsidRPr="00D121D4" w:rsidRDefault="00D121D4" w:rsidP="00D121D4">
      <w:pPr>
        <w:widowControl w:val="0"/>
        <w:autoSpaceDE w:val="0"/>
        <w:autoSpaceDN w:val="0"/>
        <w:adjustRightInd w:val="0"/>
        <w:spacing w:after="0" w:line="240" w:lineRule="atLeast"/>
        <w:ind w:left="-567" w:right="70" w:firstLine="567"/>
        <w:jc w:val="both"/>
        <w:rPr>
          <w:rFonts w:ascii="Times New Roman" w:hAnsi="Times New Roman"/>
          <w:color w:val="363435"/>
          <w:spacing w:val="-1"/>
          <w:w w:val="105"/>
          <w:sz w:val="24"/>
          <w:szCs w:val="24"/>
          <w:lang w:val="uk-UA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238"/>
        <w:gridCol w:w="3260"/>
        <w:gridCol w:w="567"/>
        <w:gridCol w:w="709"/>
        <w:gridCol w:w="142"/>
        <w:gridCol w:w="1275"/>
      </w:tblGrid>
      <w:tr w:rsidR="00D121D4" w:rsidRPr="00D121D4" w:rsidTr="00C1577E">
        <w:trPr>
          <w:trHeight w:hRule="exact" w:val="71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</w:pPr>
          </w:p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Назва</w:t>
            </w:r>
            <w:r w:rsidRPr="00D121D4">
              <w:rPr>
                <w:rFonts w:ascii="Times New Roman" w:hAnsi="Times New Roman"/>
                <w:color w:val="363435"/>
                <w:spacing w:val="1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автори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ількість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годин</w:t>
            </w:r>
          </w:p>
        </w:tc>
      </w:tr>
      <w:tr w:rsidR="00D121D4" w:rsidRPr="00D121D4" w:rsidTr="00C1577E">
        <w:trPr>
          <w:trHeight w:hRule="exact" w:val="551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природничо-математичний і</w:t>
            </w:r>
            <w:r w:rsidRPr="00D121D4">
              <w:rPr>
                <w:rFonts w:ascii="Times New Roman" w:hAnsi="Times New Roman"/>
                <w:color w:val="363435"/>
                <w:spacing w:val="37"/>
                <w:w w:val="9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технологічний</w:t>
            </w:r>
            <w:r w:rsidRPr="00D121D4">
              <w:rPr>
                <w:rFonts w:ascii="Times New Roman" w:hAnsi="Times New Roman"/>
                <w:color w:val="363435"/>
                <w:spacing w:val="33"/>
                <w:w w:val="9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напрями</w:t>
            </w:r>
          </w:p>
        </w:tc>
      </w:tr>
      <w:tr w:rsidR="00D121D4" w:rsidRPr="00D121D4" w:rsidTr="00C1577E">
        <w:trPr>
          <w:trHeight w:hRule="exact" w:val="84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>Обернені</w:t>
            </w:r>
            <w:r w:rsidRPr="00D121D4">
              <w:rPr>
                <w:rFonts w:ascii="Times New Roman" w:hAnsi="Times New Roman"/>
                <w:color w:val="363435"/>
                <w:spacing w:val="38"/>
                <w:w w:val="9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тригонометричні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Грицик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>Т.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16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(17)</w:t>
            </w:r>
          </w:p>
        </w:tc>
      </w:tr>
      <w:tr w:rsidR="00D121D4" w:rsidRPr="00D121D4" w:rsidTr="00C1577E">
        <w:trPr>
          <w:trHeight w:val="97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Ірраціональність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color w:val="363435"/>
                <w:spacing w:val="2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рівняннях, </w:t>
            </w:r>
            <w:r w:rsidRPr="00D121D4">
              <w:rPr>
                <w:rFonts w:ascii="Times New Roman" w:hAnsi="Times New Roman"/>
                <w:color w:val="363435"/>
                <w:w w:val="87"/>
                <w:sz w:val="24"/>
                <w:szCs w:val="24"/>
                <w:lang w:val="uk-UA"/>
              </w:rPr>
              <w:t xml:space="preserve">нерівностях і алгебраїчних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виразах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Єргіна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73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Елементи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теорії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чисел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13"/>
                <w:w w:val="90"/>
                <w:sz w:val="24"/>
                <w:szCs w:val="24"/>
                <w:lang w:val="uk-UA"/>
              </w:rPr>
              <w:t>Требенк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22"/>
                <w:w w:val="9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>Д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w w:val="115"/>
                <w:sz w:val="24"/>
                <w:szCs w:val="24"/>
                <w:lang w:val="uk-UA"/>
              </w:rPr>
              <w:t>Я</w:t>
            </w:r>
            <w:r w:rsidRPr="00D121D4">
              <w:rPr>
                <w:rFonts w:ascii="Times New Roman" w:hAnsi="Times New Roman"/>
                <w:color w:val="363435"/>
                <w:spacing w:val="-14"/>
                <w:w w:val="96"/>
                <w:sz w:val="24"/>
                <w:szCs w:val="24"/>
                <w:lang w:val="uk-UA"/>
              </w:rPr>
              <w:t xml:space="preserve">., </w:t>
            </w:r>
            <w:r w:rsidRPr="00D121D4">
              <w:rPr>
                <w:rFonts w:ascii="Times New Roman" w:hAnsi="Times New Roman"/>
                <w:color w:val="363435"/>
                <w:spacing w:val="-13"/>
                <w:w w:val="90"/>
                <w:sz w:val="24"/>
                <w:szCs w:val="24"/>
                <w:lang w:val="uk-UA"/>
              </w:rPr>
              <w:t>Требенк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22"/>
                <w:w w:val="9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-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>О.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25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4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Обчислювальний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>Коновалов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4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spacing w:val="-4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-4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5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Прикладні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задачі</w:t>
            </w:r>
            <w:r w:rsidRPr="00D121D4">
              <w:rPr>
                <w:rFonts w:ascii="Times New Roman" w:hAnsi="Times New Roman"/>
                <w:color w:val="363435"/>
                <w:spacing w:val="1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екстремум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Попова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11"/>
                <w:sz w:val="24"/>
                <w:szCs w:val="24"/>
                <w:lang w:val="uk-UA"/>
              </w:rPr>
              <w:t>К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val="56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6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5"/>
                <w:sz w:val="24"/>
                <w:szCs w:val="24"/>
                <w:lang w:val="uk-UA"/>
              </w:rPr>
              <w:t>ображення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геометричні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перетворення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Кугай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5"/>
                <w:sz w:val="24"/>
                <w:szCs w:val="24"/>
                <w:lang w:val="uk-UA"/>
              </w:rPr>
              <w:t xml:space="preserve">Н.В., </w:t>
            </w: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>аїка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53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астосування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похідної до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Смішко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А.С.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7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Інтеграл</w:t>
            </w:r>
            <w:r w:rsidRPr="00D121D4">
              <w:rPr>
                <w:rFonts w:ascii="Times New Roman" w:hAnsi="Times New Roman"/>
                <w:color w:val="363435"/>
                <w:spacing w:val="-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його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Романуха</w:t>
            </w:r>
            <w:r w:rsidRPr="00D121D4">
              <w:rPr>
                <w:rFonts w:ascii="Times New Roman" w:hAnsi="Times New Roman"/>
                <w:color w:val="363435"/>
                <w:spacing w:val="-1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В.Б.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1126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9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Математичні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моделі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color w:val="363435"/>
                <w:spacing w:val="2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фізиці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Бровко</w:t>
            </w:r>
            <w:r w:rsidRPr="00D121D4">
              <w:rPr>
                <w:rFonts w:ascii="Times New Roman" w:hAnsi="Times New Roman"/>
                <w:color w:val="363435"/>
                <w:spacing w:val="2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 Ковтун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 xml:space="preserve">.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Козлова</w:t>
            </w:r>
            <w:r w:rsidRPr="00D121D4">
              <w:rPr>
                <w:rFonts w:ascii="Times New Roman" w:hAnsi="Times New Roman"/>
                <w:color w:val="363435"/>
                <w:spacing w:val="4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7"/>
                <w:sz w:val="24"/>
                <w:szCs w:val="24"/>
                <w:lang w:val="uk-UA"/>
              </w:rPr>
              <w:t xml:space="preserve">О.М.,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Новосельський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М.А.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53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Фізична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Канакіна</w:t>
            </w:r>
            <w:r w:rsidRPr="00D121D4">
              <w:rPr>
                <w:rFonts w:ascii="Times New Roman" w:hAnsi="Times New Roman"/>
                <w:color w:val="363435"/>
                <w:spacing w:val="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hRule="exact" w:val="59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Історія</w:t>
            </w:r>
            <w:r w:rsidRPr="00D121D4">
              <w:rPr>
                <w:rFonts w:ascii="Times New Roman" w:hAnsi="Times New Roman"/>
                <w:color w:val="363435"/>
                <w:spacing w:val="-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Бевз</w:t>
            </w:r>
            <w:r w:rsidRPr="00D121D4">
              <w:rPr>
                <w:rFonts w:ascii="Times New Roman" w:hAnsi="Times New Roman"/>
                <w:color w:val="363435"/>
                <w:spacing w:val="4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В.Г.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val="826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Побудова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зображень</w:t>
            </w:r>
            <w:r w:rsidRPr="00D121D4">
              <w:rPr>
                <w:rFonts w:ascii="Times New Roman" w:hAnsi="Times New Roman"/>
                <w:color w:val="363435"/>
                <w:spacing w:val="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геометричних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фігур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Бегерська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А.В., Бойко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val="83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position w:val="-1"/>
                <w:sz w:val="24"/>
                <w:szCs w:val="24"/>
                <w:lang w:val="uk-UA"/>
              </w:rPr>
              <w:t xml:space="preserve">Обчислення </w:t>
            </w: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position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системах</w:t>
            </w:r>
            <w:r w:rsidRPr="00D121D4">
              <w:rPr>
                <w:rFonts w:ascii="Times New Roman" w:hAnsi="Times New Roman"/>
                <w:color w:val="363435"/>
                <w:spacing w:val="2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комп’ютерної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алгебри</w:t>
            </w:r>
          </w:p>
        </w:tc>
        <w:tc>
          <w:tcPr>
            <w:tcW w:w="32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Громко</w:t>
            </w:r>
            <w:r w:rsidRPr="00D121D4">
              <w:rPr>
                <w:rFonts w:ascii="Times New Roman" w:hAnsi="Times New Roman"/>
                <w:color w:val="363435"/>
                <w:spacing w:val="20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Л.В.</w:t>
            </w:r>
          </w:p>
        </w:tc>
        <w:tc>
          <w:tcPr>
            <w:tcW w:w="12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715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Суспільно-гуманітарний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напрям</w:t>
            </w:r>
          </w:p>
        </w:tc>
      </w:tr>
      <w:tr w:rsidR="00D121D4" w:rsidRPr="00D121D4" w:rsidTr="00C1577E">
        <w:trPr>
          <w:trHeight w:hRule="exact" w:val="41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Історія</w:t>
            </w:r>
            <w:r w:rsidRPr="00D121D4">
              <w:rPr>
                <w:rFonts w:ascii="Times New Roman" w:hAnsi="Times New Roman"/>
                <w:color w:val="363435"/>
                <w:spacing w:val="-1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тригонометрії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Грицик</w:t>
            </w:r>
            <w:r w:rsidRPr="00D121D4">
              <w:rPr>
                <w:rFonts w:ascii="Times New Roman" w:hAnsi="Times New Roman"/>
                <w:color w:val="363435"/>
                <w:spacing w:val="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>Т.</w:t>
            </w:r>
            <w:r w:rsidRPr="00D121D4">
              <w:rPr>
                <w:rFonts w:ascii="Times New Roman" w:hAnsi="Times New Roman"/>
                <w:color w:val="363435"/>
                <w:w w:val="122"/>
                <w:sz w:val="24"/>
                <w:szCs w:val="24"/>
                <w:lang w:val="uk-UA"/>
              </w:rPr>
              <w:t>А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8</w:t>
            </w:r>
          </w:p>
        </w:tc>
      </w:tr>
      <w:tr w:rsidR="00D121D4" w:rsidRPr="00D121D4" w:rsidTr="00C1577E">
        <w:trPr>
          <w:trHeight w:val="505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Економіко-математичне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моделювання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Франчук</w:t>
            </w:r>
            <w:r w:rsidRPr="00D121D4">
              <w:rPr>
                <w:rFonts w:ascii="Times New Roman" w:hAnsi="Times New Roman"/>
                <w:color w:val="363435"/>
                <w:spacing w:val="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 xml:space="preserve">Т.І., </w:t>
            </w:r>
            <w:r w:rsidRPr="00D121D4">
              <w:rPr>
                <w:rFonts w:ascii="Times New Roman" w:hAnsi="Times New Roman"/>
                <w:color w:val="363435"/>
                <w:w w:val="89"/>
                <w:sz w:val="24"/>
                <w:szCs w:val="24"/>
                <w:lang w:val="uk-UA"/>
              </w:rPr>
              <w:t xml:space="preserve">Шевчук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48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16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адачі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 xml:space="preserve">лінійного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програмування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Бегерська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А.В., Бойко</w:t>
            </w:r>
            <w:r w:rsidRPr="00D121D4">
              <w:rPr>
                <w:rFonts w:ascii="Times New Roman" w:hAnsi="Times New Roman"/>
                <w:color w:val="363435"/>
                <w:spacing w:val="1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20"/>
                <w:sz w:val="24"/>
                <w:szCs w:val="24"/>
                <w:lang w:val="uk-UA"/>
              </w:rPr>
              <w:t>Л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.А.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58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Основи</w:t>
            </w:r>
            <w:r w:rsidRPr="00D121D4">
              <w:rPr>
                <w:rFonts w:ascii="Times New Roman" w:hAnsi="Times New Roman"/>
                <w:color w:val="363435"/>
                <w:spacing w:val="-1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фінансової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 xml:space="preserve">математики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математичної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економіки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Ліпчевський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Л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01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Математика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прибутків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Желтуха</w:t>
            </w:r>
            <w:r w:rsidRPr="00D121D4">
              <w:rPr>
                <w:rFonts w:ascii="Times New Roman" w:hAnsi="Times New Roman"/>
                <w:color w:val="363435"/>
                <w:spacing w:val="-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val="972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19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137"/>
                <w:sz w:val="24"/>
                <w:szCs w:val="24"/>
                <w:lang w:val="uk-UA"/>
              </w:rPr>
              <w:t>З</w:t>
            </w: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>адачі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економічного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змісту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математиці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Ткач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Ю.М.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Комп’ютерна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>математи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ка</w:t>
            </w:r>
            <w:r w:rsidRPr="00D121D4">
              <w:rPr>
                <w:rFonts w:ascii="Times New Roman" w:hAnsi="Times New Roman"/>
                <w:color w:val="363435"/>
                <w:spacing w:val="3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для</w:t>
            </w:r>
            <w:r w:rsidRPr="00D121D4">
              <w:rPr>
                <w:rFonts w:ascii="Times New Roman" w:hAnsi="Times New Roman"/>
                <w:color w:val="363435"/>
                <w:spacing w:val="3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економістів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>Сущук-</w:t>
            </w:r>
            <w:r w:rsidRPr="00D121D4">
              <w:rPr>
                <w:rFonts w:ascii="Times New Roman" w:hAnsi="Times New Roman"/>
                <w:color w:val="363435"/>
                <w:spacing w:val="-3"/>
                <w:w w:val="91"/>
                <w:sz w:val="24"/>
                <w:szCs w:val="24"/>
                <w:lang w:val="uk-UA"/>
              </w:rPr>
              <w:t>Слюсаренк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39"/>
                <w:w w:val="9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3"/>
                <w:w w:val="82"/>
                <w:sz w:val="24"/>
                <w:szCs w:val="24"/>
                <w:lang w:val="uk-UA"/>
              </w:rPr>
              <w:t>В.І.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563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Універсальний</w:t>
            </w:r>
            <w:r w:rsidRPr="00D121D4">
              <w:rPr>
                <w:rFonts w:ascii="Times New Roman" w:hAnsi="Times New Roman"/>
                <w:color w:val="363435"/>
                <w:spacing w:val="15"/>
                <w:w w:val="9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7"/>
                <w:sz w:val="24"/>
                <w:szCs w:val="24"/>
                <w:lang w:val="uk-UA"/>
              </w:rPr>
              <w:t>профіль</w:t>
            </w:r>
          </w:p>
        </w:tc>
      </w:tr>
      <w:tr w:rsidR="00D121D4" w:rsidRPr="00D121D4" w:rsidTr="00C1577E">
        <w:trPr>
          <w:trHeight w:hRule="exact" w:val="429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3"/>
                <w:sz w:val="24"/>
                <w:szCs w:val="24"/>
                <w:lang w:val="uk-UA"/>
              </w:rPr>
              <w:t xml:space="preserve">Раціональні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Кравченко</w:t>
            </w:r>
            <w:r w:rsidRPr="00D121D4">
              <w:rPr>
                <w:rFonts w:ascii="Times New Roman" w:hAnsi="Times New Roman"/>
                <w:color w:val="363435"/>
                <w:spacing w:val="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Н.Д.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562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Рівняння</w:t>
            </w:r>
            <w:r w:rsidRPr="00D121D4">
              <w:rPr>
                <w:rFonts w:ascii="Times New Roman" w:hAnsi="Times New Roman"/>
                <w:color w:val="363435"/>
                <w:spacing w:val="-1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</w:t>
            </w:r>
            <w:r w:rsidRPr="00D121D4">
              <w:rPr>
                <w:rFonts w:ascii="Times New Roman" w:hAnsi="Times New Roman"/>
                <w:color w:val="363435"/>
                <w:spacing w:val="3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курсі</w:t>
            </w:r>
            <w:r w:rsidRPr="00D121D4">
              <w:rPr>
                <w:rFonts w:ascii="Times New Roman" w:hAnsi="Times New Roman"/>
                <w:color w:val="363435"/>
                <w:spacing w:val="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алгебри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Догару</w:t>
            </w:r>
            <w:r w:rsidRPr="00D121D4">
              <w:rPr>
                <w:rFonts w:ascii="Times New Roman" w:hAnsi="Times New Roman"/>
                <w:color w:val="363435"/>
                <w:spacing w:val="2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104"/>
                <w:sz w:val="24"/>
                <w:szCs w:val="24"/>
                <w:lang w:val="uk-UA"/>
              </w:rPr>
              <w:t>Г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105</w:t>
            </w:r>
          </w:p>
        </w:tc>
      </w:tr>
      <w:tr w:rsidR="00D121D4" w:rsidRPr="00D121D4" w:rsidTr="00C1577E">
        <w:trPr>
          <w:trHeight w:hRule="exact" w:val="852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23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Функції</w:t>
            </w:r>
            <w:r w:rsidRPr="00D121D4">
              <w:rPr>
                <w:rFonts w:ascii="Times New Roman" w:hAnsi="Times New Roman"/>
                <w:color w:val="363435"/>
                <w:spacing w:val="-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алгебраїчні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вирази</w:t>
            </w:r>
            <w:r w:rsidRPr="00D121D4">
              <w:rPr>
                <w:rFonts w:ascii="Times New Roman" w:hAnsi="Times New Roman"/>
                <w:color w:val="363435"/>
                <w:spacing w:val="3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на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1"/>
                <w:sz w:val="24"/>
                <w:szCs w:val="24"/>
                <w:lang w:val="uk-UA"/>
              </w:rPr>
              <w:t>координатній площині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Ліпчевський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547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24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Методи</w:t>
            </w:r>
            <w:r w:rsidRPr="00D121D4">
              <w:rPr>
                <w:rFonts w:ascii="Times New Roman" w:hAnsi="Times New Roman"/>
                <w:color w:val="363435"/>
                <w:spacing w:val="-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w w:val="102"/>
                <w:sz w:val="24"/>
                <w:szCs w:val="24"/>
                <w:lang w:val="uk-UA"/>
              </w:rPr>
              <w:t>за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дач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математики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Лахтадир</w:t>
            </w:r>
            <w:r w:rsidRPr="00D121D4">
              <w:rPr>
                <w:rFonts w:ascii="Times New Roman" w:hAnsi="Times New Roman"/>
                <w:color w:val="363435"/>
                <w:spacing w:val="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Л.І.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70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25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Модуль</w:t>
            </w:r>
            <w:r w:rsidRPr="00D121D4">
              <w:rPr>
                <w:rFonts w:ascii="Times New Roman" w:hAnsi="Times New Roman"/>
                <w:color w:val="363435"/>
                <w:spacing w:val="-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ро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копенко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>Н.С.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884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26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Розв’язування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задач</w:t>
            </w:r>
            <w:r w:rsidRPr="00D121D4">
              <w:rPr>
                <w:rFonts w:ascii="Times New Roman" w:hAnsi="Times New Roman"/>
                <w:color w:val="363435"/>
                <w:spacing w:val="2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параметрами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position w:val="-1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Г.В.,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П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ро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копенко</w:t>
            </w:r>
            <w:r w:rsidRPr="00D121D4">
              <w:rPr>
                <w:rFonts w:ascii="Times New Roman" w:hAnsi="Times New Roman"/>
                <w:color w:val="363435"/>
                <w:spacing w:val="-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4"/>
                <w:sz w:val="24"/>
                <w:szCs w:val="24"/>
                <w:lang w:val="uk-UA"/>
              </w:rPr>
              <w:t>Н.С.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1138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27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4"/>
                <w:sz w:val="24"/>
                <w:szCs w:val="24"/>
                <w:lang w:val="uk-UA"/>
              </w:rPr>
              <w:t xml:space="preserve">Факультативний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курс</w:t>
            </w:r>
            <w:r w:rsidRPr="00D121D4">
              <w:rPr>
                <w:rFonts w:ascii="Times New Roman" w:hAnsi="Times New Roman"/>
                <w:color w:val="363435"/>
                <w:spacing w:val="13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 геометрії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3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pacing w:val="-10"/>
                <w:w w:val="90"/>
                <w:sz w:val="24"/>
                <w:szCs w:val="24"/>
                <w:lang w:val="uk-UA"/>
              </w:rPr>
              <w:t>Веретільни</w:t>
            </w:r>
            <w:r w:rsidRPr="00D121D4">
              <w:rPr>
                <w:rFonts w:ascii="Times New Roman" w:hAnsi="Times New Roman"/>
                <w:color w:val="363435"/>
                <w:w w:val="90"/>
                <w:sz w:val="24"/>
                <w:szCs w:val="24"/>
                <w:lang w:val="uk-UA"/>
              </w:rPr>
              <w:t xml:space="preserve">к </w:t>
            </w:r>
            <w:r w:rsidRPr="00D121D4">
              <w:rPr>
                <w:rFonts w:ascii="Times New Roman" w:hAnsi="Times New Roman"/>
                <w:color w:val="363435"/>
                <w:spacing w:val="-11"/>
                <w:w w:val="81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11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spacing w:val="-11"/>
                <w:w w:val="109"/>
                <w:sz w:val="24"/>
                <w:szCs w:val="24"/>
                <w:lang w:val="uk-UA"/>
              </w:rPr>
              <w:t>П</w:t>
            </w:r>
            <w:r w:rsidRPr="00D121D4">
              <w:rPr>
                <w:rFonts w:ascii="Times New Roman" w:hAnsi="Times New Roman"/>
                <w:color w:val="363435"/>
                <w:spacing w:val="-11"/>
                <w:w w:val="96"/>
                <w:sz w:val="24"/>
                <w:szCs w:val="24"/>
                <w:lang w:val="uk-UA"/>
              </w:rPr>
              <w:t>.</w:t>
            </w: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 xml:space="preserve">, 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>Хабаров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 xml:space="preserve">а </w:t>
            </w:r>
            <w:r w:rsidRPr="00D121D4">
              <w:rPr>
                <w:rFonts w:ascii="Times New Roman" w:hAnsi="Times New Roman"/>
                <w:color w:val="363435"/>
                <w:spacing w:val="-1"/>
                <w:w w:val="87"/>
                <w:sz w:val="24"/>
                <w:szCs w:val="24"/>
                <w:lang w:val="uk-UA"/>
              </w:rPr>
              <w:t xml:space="preserve">М.М., 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>Шатил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</w:t>
            </w:r>
            <w:r w:rsidRPr="00D121D4">
              <w:rPr>
                <w:rFonts w:ascii="Times New Roman" w:hAnsi="Times New Roman"/>
                <w:color w:val="363435"/>
                <w:spacing w:val="-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pacing w:val="-1"/>
                <w:sz w:val="24"/>
                <w:szCs w:val="24"/>
                <w:lang w:val="uk-UA"/>
              </w:rPr>
              <w:t>Г.І.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val="407"/>
        </w:trPr>
        <w:tc>
          <w:tcPr>
            <w:tcW w:w="9537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Поглиблене</w:t>
            </w:r>
            <w:r w:rsidRPr="00D121D4">
              <w:rPr>
                <w:rFonts w:ascii="Times New Roman" w:hAnsi="Times New Roman"/>
                <w:color w:val="363435"/>
                <w:spacing w:val="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вивчення</w:t>
            </w:r>
            <w:r w:rsidRPr="00D121D4">
              <w:rPr>
                <w:rFonts w:ascii="Times New Roman" w:hAnsi="Times New Roman"/>
                <w:color w:val="363435"/>
                <w:spacing w:val="-9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математики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28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Ціла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77"/>
                <w:sz w:val="24"/>
                <w:szCs w:val="24"/>
                <w:lang w:val="uk-UA"/>
              </w:rPr>
              <w:t xml:space="preserve">і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дробова</w:t>
            </w:r>
            <w:r w:rsidRPr="00D121D4">
              <w:rPr>
                <w:rFonts w:ascii="Times New Roman" w:hAnsi="Times New Roman"/>
                <w:color w:val="363435"/>
                <w:spacing w:val="1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частини</w:t>
            </w:r>
            <w:r w:rsidRPr="00D121D4">
              <w:rPr>
                <w:rFonts w:ascii="Times New Roman" w:hAnsi="Times New Roman"/>
                <w:color w:val="363435"/>
                <w:spacing w:val="-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74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Апостолова</w:t>
            </w:r>
            <w:r w:rsidRPr="00D121D4">
              <w:rPr>
                <w:rFonts w:ascii="Times New Roman" w:hAnsi="Times New Roman"/>
                <w:color w:val="363435"/>
                <w:spacing w:val="3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29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Вища</w:t>
            </w:r>
            <w:r w:rsidRPr="00D121D4">
              <w:rPr>
                <w:rFonts w:ascii="Times New Roman" w:hAnsi="Times New Roman"/>
                <w:color w:val="363435"/>
                <w:spacing w:val="-2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Морозов О.В.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49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140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30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Введення</w:t>
            </w:r>
            <w:r w:rsidRPr="00D121D4">
              <w:rPr>
                <w:rFonts w:ascii="Times New Roman" w:hAnsi="Times New Roman"/>
                <w:color w:val="363435"/>
                <w:spacing w:val="-1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у</w:t>
            </w:r>
            <w:r w:rsidRPr="00D121D4">
              <w:rPr>
                <w:rFonts w:ascii="Times New Roman" w:hAnsi="Times New Roman"/>
                <w:color w:val="363435"/>
                <w:spacing w:val="27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фрактальний</w:t>
            </w:r>
            <w:r w:rsidRPr="00D121D4">
              <w:rPr>
                <w:rFonts w:ascii="Times New Roman" w:hAnsi="Times New Roman"/>
                <w:color w:val="363435"/>
                <w:spacing w:val="1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аналіз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Цибко</w:t>
            </w:r>
            <w:r w:rsidRPr="00D121D4">
              <w:rPr>
                <w:rFonts w:ascii="Times New Roman" w:hAnsi="Times New Roman"/>
                <w:color w:val="363435"/>
                <w:spacing w:val="2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В.В.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  <w:tr w:rsidR="00D121D4" w:rsidRPr="00D121D4" w:rsidTr="00C1577E">
        <w:trPr>
          <w:trHeight w:hRule="exact" w:val="663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31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2"/>
                <w:sz w:val="24"/>
                <w:szCs w:val="24"/>
                <w:lang w:val="uk-UA"/>
              </w:rPr>
              <w:t xml:space="preserve">Елементи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стохастики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Лиходєєва</w:t>
            </w:r>
            <w:r w:rsidRPr="00D121D4">
              <w:rPr>
                <w:rFonts w:ascii="Times New Roman" w:hAnsi="Times New Roman"/>
                <w:color w:val="363435"/>
                <w:spacing w:val="2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Г.В.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17</w:t>
            </w:r>
          </w:p>
        </w:tc>
      </w:tr>
      <w:tr w:rsidR="00D121D4" w:rsidRPr="00D121D4" w:rsidTr="00C1577E">
        <w:trPr>
          <w:trHeight w:hRule="exact" w:val="886"/>
        </w:trPr>
        <w:tc>
          <w:tcPr>
            <w:tcW w:w="3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32</w:t>
            </w:r>
          </w:p>
        </w:tc>
        <w:tc>
          <w:tcPr>
            <w:tcW w:w="32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Комплексні</w:t>
            </w:r>
            <w:r w:rsidRPr="00D121D4">
              <w:rPr>
                <w:rFonts w:ascii="Times New Roman" w:hAnsi="Times New Roman"/>
                <w:color w:val="363435"/>
                <w:spacing w:val="-4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числа</w:t>
            </w:r>
            <w:r w:rsidRPr="00D121D4">
              <w:rPr>
                <w:rFonts w:ascii="Times New Roman" w:hAnsi="Times New Roman"/>
                <w:color w:val="363435"/>
                <w:spacing w:val="15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та</w:t>
            </w:r>
            <w:r w:rsidRPr="00D121D4">
              <w:rPr>
                <w:rFonts w:ascii="Times New Roman" w:hAnsi="Times New Roman"/>
                <w:color w:val="363435"/>
                <w:spacing w:val="28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w w:val="83"/>
                <w:sz w:val="24"/>
                <w:szCs w:val="24"/>
                <w:lang w:val="uk-UA"/>
              </w:rPr>
              <w:t xml:space="preserve">їх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38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119" w:right="-28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Шаран</w:t>
            </w:r>
            <w:r w:rsidRPr="00D121D4">
              <w:rPr>
                <w:rFonts w:ascii="Times New Roman" w:hAnsi="Times New Roman"/>
                <w:color w:val="363435"/>
                <w:spacing w:val="-6"/>
                <w:sz w:val="24"/>
                <w:szCs w:val="24"/>
                <w:lang w:val="uk-UA"/>
              </w:rPr>
              <w:t xml:space="preserve"> </w:t>
            </w:r>
            <w:r w:rsidRPr="00D121D4">
              <w:rPr>
                <w:rFonts w:ascii="Times New Roman" w:hAnsi="Times New Roman"/>
                <w:color w:val="363435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85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widowControl w:val="0"/>
              <w:autoSpaceDE w:val="0"/>
              <w:autoSpaceDN w:val="0"/>
              <w:adjustRightInd w:val="0"/>
              <w:spacing w:before="50"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color w:val="363435"/>
                <w:w w:val="96"/>
                <w:sz w:val="24"/>
                <w:szCs w:val="24"/>
                <w:lang w:val="uk-UA"/>
              </w:rPr>
              <w:t>35</w:t>
            </w:r>
          </w:p>
        </w:tc>
      </w:tr>
    </w:tbl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  <w:t>Математика. 5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(4 год на тиждень у І семестрі - 64 год, 4 год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- 76 год, разом 140 год)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процесі вивчення математики у 5 класі у 2014-2015 навчальному році використовуємо нормативно-правове забезпечення за минулий навчальний рік. Згідно Типових навчальних планів загальноосвітніх навчальних закладів, затверджених наказом Міністерства від 03.04.2012 № 409 на вивчення математики у 5 класі відводиться 4 години на тиждень.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Для учнів 5 класу залишаються чинними інструктивно-методичні рекомендації, що містяться у листі Міністерства від 24.05.13 № 1/9-368 «Про організацію навчально-виховного процесу у 5-х класах загальноосвітніх навчальних закладів і вивчення базових дисциплін в основній школі» ознайомитись з якими можна на сайті МОН (</w:t>
      </w:r>
      <w:hyperlink r:id="rId25" w:history="1">
        <w:r w:rsidRPr="00D121D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http://www.mon.gov.ua/ua/often-requested/methodical-recommendations/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 xml:space="preserve">), а для учнів 7-11-х класів чинними залишаються рекомендації, що містяться у листі Міністерства від 01.06.2012 року </w:t>
      </w:r>
      <w:hyperlink r:id="rId26" w:history="1">
        <w:r w:rsidRPr="00D121D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№ 1/9-426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 xml:space="preserve"> "</w:t>
      </w:r>
      <w:hyperlink r:id="rId27" w:history="1">
        <w:r w:rsidRPr="00D121D4">
          <w:rPr>
            <w:rFonts w:ascii="Times New Roman" w:hAnsi="Times New Roman"/>
            <w:color w:val="0000FF"/>
            <w:sz w:val="24"/>
            <w:szCs w:val="24"/>
            <w:u w:val="single"/>
            <w:lang w:val="uk-UA"/>
          </w:rPr>
          <w:t>Щодо інструктивно-методичних рекомендацій із базових дисциплін</w:t>
        </w:r>
      </w:hyperlink>
      <w:r w:rsidRPr="00D121D4">
        <w:rPr>
          <w:rFonts w:ascii="Times New Roman" w:hAnsi="Times New Roman"/>
          <w:sz w:val="24"/>
          <w:szCs w:val="24"/>
          <w:u w:val="single"/>
          <w:lang w:val="uk-UA"/>
        </w:rPr>
        <w:t>"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(Інформаційний збірник та коментарі Міністерства освіти і науки, молоді та спорту України №17-22, 2012 р.).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 xml:space="preserve">Звертаємо увагу вчителів математики на те, що у 2014-2015 навчальному році у 5 класі впроваджується новий Державний стандарт базової та повної загальної середньої освіти й нова навчальна програма з математики (додаток А та додаток Б). </w:t>
      </w:r>
      <w:r w:rsidRPr="00D121D4">
        <w:t xml:space="preserve"> 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Серед основних новацій такі: д</w:t>
      </w:r>
      <w:r w:rsidRPr="00D121D4">
        <w:t xml:space="preserve">ля забезпечення високого рівня знань  іноземних мов - учні п’ятих класів вивчатимуть дві іноземні мови; розпочнеться вивчення інформатики; передбачено посилення використання здоров’язбережувальних технологій; підвищена увага приділятиметься природничій та екологічній освіті. </w:t>
      </w:r>
    </w:p>
    <w:p w:rsidR="00D121D4" w:rsidRPr="00D121D4" w:rsidRDefault="00D121D4" w:rsidP="00D121D4">
      <w:pPr>
        <w:pStyle w:val="a4"/>
        <w:tabs>
          <w:tab w:val="left" w:pos="-1980"/>
          <w:tab w:val="left" w:pos="1134"/>
        </w:tabs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В основу побудови змісту й організації процесу навчання математики в 5 класі покладено </w:t>
      </w:r>
      <w:r w:rsidRPr="00D121D4">
        <w:rPr>
          <w:i/>
          <w:sz w:val="24"/>
          <w:lang w:val="uk-UA"/>
        </w:rPr>
        <w:t>компетентнісний підхід</w:t>
      </w:r>
      <w:r w:rsidRPr="00D121D4">
        <w:rPr>
          <w:sz w:val="24"/>
          <w:lang w:val="uk-UA"/>
        </w:rPr>
        <w:t xml:space="preserve">, відповідно до якого кінцевим результатом навчання предмета є сформовані певні компетентності учнів. Їх сутнісний опис подано в програмі у розділі «Державні вимоги до рівня загальноосвітньої підготовки учнів».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bookmarkStart w:id="1" w:name="BM538"/>
      <w:bookmarkEnd w:id="1"/>
      <w:r w:rsidRPr="00D121D4">
        <w:rPr>
          <w:b/>
          <w:i/>
          <w:sz w:val="24"/>
          <w:lang w:val="uk-UA"/>
        </w:rPr>
        <w:t>Курс математики 5</w:t>
      </w:r>
      <w:r w:rsidRPr="00D121D4">
        <w:rPr>
          <w:sz w:val="24"/>
          <w:lang w:val="uk-UA"/>
        </w:rPr>
        <w:t xml:space="preserve"> </w:t>
      </w:r>
      <w:r w:rsidRPr="00D121D4">
        <w:rPr>
          <w:b/>
          <w:i/>
          <w:sz w:val="24"/>
          <w:lang w:val="uk-UA"/>
        </w:rPr>
        <w:t>класу</w:t>
      </w:r>
      <w:r w:rsidRPr="00D121D4">
        <w:rPr>
          <w:sz w:val="24"/>
          <w:lang w:val="uk-UA"/>
        </w:rPr>
        <w:t xml:space="preserve"> передбачає розвиток, збагачення і поглиблення знань учнів про числа і дії з ними, числові й буквені вирази, величини та їх вимірювання, рівняння, числові нерівності, а також уявлень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Основу курсу становить розвиток поняття числа та формування міцних обчислювальних і графічних навичок. У 5 класі відбувається послідовне введення дробів (звичайних і десяткових) разом із формуванням культури усних, письмових, інструментальних обчислень.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Навчальний матеріал, що стосується виразів, величин, рівнянь і нерівностей, геометричних фігур, має загалом пропедевтичний характер. Ознайомлення з ним готує учнів до свідомого системного вивчення відповідних тем у курсах алгебри і геометрії. Зокрема, учні мають дістати уявлення про використання букв для запису законів арифметичних дій, формул, навчитись обчислювати значення простих буквених виразів, складати за умовою задачі й розв’язувати нескладні рівняння першого степеня на основі залежностей між компонентами та результатом арифметичних дій. Вивчення відсотків у 5 класі передбачає розв’язування задач на знаходження відсотка від числа та числа за його відсотком. Третій тип задач на відсотки – знаходження відсоткового відношення двох чисел, – вивчатиметься в 6 класі.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5 класу: зображення чисел на координатному промені, знаходження відстані між двома точками за їх координатами на координатному промені.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вчаться використовувати математичні моделі. Розв’язування таких задач супроводжує вивчення всіх тем, передбачених програмою.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геометричного матеріалу включає початкові відомості про планіметричні (відрізок, промінь, пряма, кут, трикутник, прямокутник, квадрат, многокутник) і стереометричні (прямокутний паралелепіпед, куб, піраміда) фігури. Учні набувають навичок вимірювання довжини відрізка й градусної міри кута, знаходження периметрів,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заданої довжини і кутів із заданою градусною мірою, оперування формулами периметрів, площ і об’ємів геометричних фігур, зокрема знаходження невідомого компонента формули за відомими. Побудова кута за допомогою транспортира або косинця (прямого кута), прямої та відрізка за допомогою лінійки використовується при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 xml:space="preserve"> побудові трикутників і прямокутників.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Основа інтеграції геометричного матеріалу з арифметичним і алгебраїчним — числові характеристики (довжина, площа, об’єм) г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>еометричних фігур. Узагальнюються знання учнів про одиниці в</w:t>
      </w:r>
      <w:r w:rsidRPr="00D121D4">
        <w:rPr>
          <w:rFonts w:ascii="Times New Roman" w:hAnsi="Times New Roman"/>
          <w:sz w:val="24"/>
          <w:szCs w:val="24"/>
          <w:lang w:val="uk-UA"/>
        </w:rPr>
        <w:t>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У навчання математики в 5 класі вводяться елементи комбінаторики. Учні набувають умінь розв’язувати найпростіші комбінаторні задачі шляхом розгляду можливих варіантів.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За результатами Всеукраїнського конкурсу рукописів підручників для учнів 5-9 класів загальноосвітніх навчальних закладів, переможцями було визнано 3 підручники з математики: </w:t>
      </w:r>
    </w:p>
    <w:p w:rsidR="00D121D4" w:rsidRPr="00D121D4" w:rsidRDefault="00D121D4" w:rsidP="00D121D4">
      <w:pPr>
        <w:pStyle w:val="a5"/>
        <w:numPr>
          <w:ilvl w:val="0"/>
          <w:numId w:val="5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«Математика. 5 клас» (автори Мерзляк А.Г., Полонський В.Б., Якір М.С.), </w:t>
      </w:r>
    </w:p>
    <w:p w:rsidR="00D121D4" w:rsidRPr="00D121D4" w:rsidRDefault="00D121D4" w:rsidP="00D121D4">
      <w:pPr>
        <w:pStyle w:val="a5"/>
        <w:numPr>
          <w:ilvl w:val="0"/>
          <w:numId w:val="5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«Математика. 5 клас» (автори: Тарасенкова Н.А., Богатирьова І. М., Бочко О. П., Коломієць О. М., Сердюк З. О.), </w:t>
      </w:r>
    </w:p>
    <w:p w:rsidR="00D121D4" w:rsidRPr="00D121D4" w:rsidRDefault="00D121D4" w:rsidP="00D121D4">
      <w:pPr>
        <w:pStyle w:val="a5"/>
        <w:numPr>
          <w:ilvl w:val="0"/>
          <w:numId w:val="5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«Математика. 5 клас» (автор Істер О.С.). 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  <w:t>Математика. 6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(4 год на тиждень у І семестрі - 64 год, 4 год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- 76 год, разом 140 год)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559"/>
        <w:gridCol w:w="1843"/>
      </w:tblGrid>
      <w:tr w:rsidR="00D121D4" w:rsidRPr="00D121D4" w:rsidTr="00C1577E">
        <w:trPr>
          <w:trHeight w:val="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тематичних оцінювань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Подільність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 + вхідне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Звичайні дроби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1 пропорції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Раціональні числа та дії над ними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121D4" w:rsidRPr="00D121D4" w:rsidTr="00C1577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 і  систематизація  навчального матеріалу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D121D4" w:rsidRPr="00D121D4" w:rsidRDefault="00D121D4" w:rsidP="00D121D4">
      <w:pPr>
        <w:spacing w:before="240" w:after="0" w:line="240" w:lineRule="atLeast"/>
        <w:ind w:left="-567" w:firstLine="56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121D4">
        <w:rPr>
          <w:rFonts w:ascii="Times New Roman" w:hAnsi="Times New Roman"/>
          <w:noProof/>
          <w:sz w:val="24"/>
          <w:szCs w:val="24"/>
          <w:lang w:val="uk-UA"/>
        </w:rPr>
        <w:t>У 6  класі загальноосвітніх навчальних закладів продовжать навчання за новою програмою «Математики. Навчальна програма для учнів 5-9 класів загальноосвітніх навчальних закладів» - К.: Видавничий дім «Освіта», 2013 та розміщеною на сайті Міністерства освіти і науки України (</w:t>
      </w:r>
      <w:hyperlink r:id="rId28" w:history="1">
        <w:r w:rsidRPr="00D121D4">
          <w:rPr>
            <w:rStyle w:val="ac"/>
            <w:rFonts w:ascii="Times New Roman" w:hAnsi="Times New Roman"/>
            <w:noProof/>
            <w:sz w:val="24"/>
            <w:szCs w:val="24"/>
            <w:lang w:val="uk-UA"/>
          </w:rPr>
          <w:t>www.mon.gov.ua/ua//activity/education/56/general-secondary-ducation/educati onal_programs/1349869088/</w:t>
        </w:r>
      </w:hyperlink>
      <w:r w:rsidRPr="00D121D4">
        <w:rPr>
          <w:rFonts w:ascii="Times New Roman" w:hAnsi="Times New Roman"/>
          <w:noProof/>
          <w:sz w:val="24"/>
          <w:szCs w:val="24"/>
          <w:lang w:val="uk-UA"/>
        </w:rPr>
        <w:t>). За типовими навчальними планами загальноосвітніх навчальних закладів, затвердженими наказом МОНмолодьспорту від 03.04.3012 №409, на вивчення математики у 6 класі відводиться 4 години на тиждень.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основу побудови змісту й організації процесу навчання математики як у 5 так і в 6 класах покладено компетентнісний підхід (додаток В).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 Курс математики 6 класу передбачає розвиток і поглиблення знань учнів про числа і дії над ними, числові й буквенні вирази, величини та їх вимірювання, рівняння, числові нерівності, а також уявлень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Основу курсу становить розвиток поняття числа та формування міцних обчислювальних і графічних навичок. У 6 класі продовжується поступове розширення множини натуральних чисел до множини раціональних чисел шляхом послідовного введення дробів (звичайних і десяткових), а також від’ємних чисел разом із формуванням культури усних, письмових, інструментальних обчислень.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6 класу: зображення чисел на координатній прямій, прямокутна система координат на площині, виконання відповідних побудов, побудова і аналіз окремих графіків залежностей між величинами.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вчаться використовувати математичні моделі. Розв’язування таких задач супроводжує вивчення всіх тем, передбачених програмою.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Зміст геометричного матеріалу включає початкові відомості про планіметричні (коло, круг, сектор) і стереометричні (циліндр, конус, куля) фігури.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геометричних фігур має передбачати використання наочних ілюстрацій, прикладів із довкілля, життєвого досвіду учнів, виконання побудов і сприяти виробленню вмінь виділяти форму і розміри як основні властивості геометричних фігур. Закріплення понять супроводжується їх класифікацією (кутів, трикутників, взаємного розміщення прямих на площині). Властивості геометричних фігур спочатку обґрунтовуються дослідно-індуктивно, потім застосовуються в конкретних ситуаціях, що сприяє виробленню в учнів умінь доказово міркувати.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Основа інтеграції геометричного матеріалу з арифметичним і алгебраїчним — числові характеристики (довжина, площа, об’єм) геометричних фігур. Узагальнюються знання учнів про одиниці вимірювання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навчання математики в 6 класі вводяться елементи теорії ймовірностей. В учнів формуються початкові відомості про множину, її елементи. На прикладах пояснюються поняття випадкової події та ймовірності її появи.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Важливим є формування в учнів умінь подавати дані у вигляді таблиць, графіків і діаграм різних типів та на основі їхнього аналізу робити відповідні висновки.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математики у 6 класі здійснюється з переважанням індуктивних міркувань в основному на наочно-інтуїтивному рівні із залученням практичного досвіду учнів і прикладів із довкілля. Відбувається поступове збільшення теоретичного матеріалу, який вимагає обґрунтування тверджень, що вивчаються. Це готує учнів до ширшого використання дедуктивних методів на наступному етапі вивчення математики.</w:t>
      </w:r>
    </w:p>
    <w:p w:rsidR="00D121D4" w:rsidRPr="00D121D4" w:rsidRDefault="00D121D4" w:rsidP="00D121D4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результатами Всеукраїнського конкурсу рукописів підручників для учнів 6 класів загальноосвітніх навчальних закладів, переможцями було визнано 3 підручники з математики:</w:t>
      </w:r>
    </w:p>
    <w:p w:rsidR="00D121D4" w:rsidRPr="00D121D4" w:rsidRDefault="00D121D4" w:rsidP="00D121D4">
      <w:pPr>
        <w:pStyle w:val="a5"/>
        <w:numPr>
          <w:ilvl w:val="0"/>
          <w:numId w:val="1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«Математика. 6 клас», автори А.Г. Мерзляк, В.Б. Полонський, М.С. Якір,видавництво «Гімназія»,2014.</w:t>
      </w:r>
    </w:p>
    <w:p w:rsidR="00D121D4" w:rsidRPr="00D121D4" w:rsidRDefault="00D121D4" w:rsidP="00D121D4">
      <w:pPr>
        <w:pStyle w:val="a5"/>
        <w:numPr>
          <w:ilvl w:val="0"/>
          <w:numId w:val="19"/>
        </w:numPr>
        <w:spacing w:before="100" w:beforeAutospacing="1"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«Математика. 6 клас» (авт. Тарасенкова Н.А., Богатирьова І. М., Коломієць О. М., Сердюк З. О.), Видавничий дім «Освіта», 2014.</w:t>
      </w:r>
    </w:p>
    <w:p w:rsidR="00D121D4" w:rsidRPr="00D121D4" w:rsidRDefault="00D121D4" w:rsidP="00D121D4">
      <w:pPr>
        <w:pStyle w:val="a5"/>
        <w:numPr>
          <w:ilvl w:val="0"/>
          <w:numId w:val="19"/>
        </w:numPr>
        <w:spacing w:before="100" w:beforeAutospacing="1"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«Математика. 6 клас».(авт. Істер О.С), видавництво «Генеза»2014.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Датальну інформацію про ці підручники можете прочитати на сайті Міністерства освіти і науки України (</w:t>
      </w:r>
      <w:hyperlink r:id="rId29" w:history="1">
        <w:r w:rsidRPr="00D121D4">
          <w:rPr>
            <w:rStyle w:val="ac"/>
            <w:rFonts w:ascii="Times New Roman" w:hAnsi="Times New Roman"/>
            <w:sz w:val="24"/>
            <w:szCs w:val="24"/>
            <w:lang w:val="uk-UA"/>
          </w:rPr>
          <w:t>www.mon.gov.ua</w:t>
        </w:r>
      </w:hyperlink>
      <w:r w:rsidRPr="00D121D4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7 клас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Алгебра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(3 год на тиждень у І семестрі - 48 год, 2 год на тиждень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- 38 год, разом 86 год)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1276"/>
        <w:gridCol w:w="1701"/>
        <w:gridCol w:w="1842"/>
      </w:tblGrid>
      <w:tr w:rsidR="00D121D4" w:rsidRPr="00D121D4" w:rsidTr="00C1577E">
        <w:trPr>
          <w:trHeight w:val="6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тематичних оцінювань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Лінійні рівняння з однією змінною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Цілі вирази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Системи лінійних рівнянь з двома змінними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Геометрія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(1 год на тиждень у І семестрі - 16 год, 2 год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– 38 год, разом 54 год)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3"/>
        <w:gridCol w:w="1275"/>
        <w:gridCol w:w="1560"/>
        <w:gridCol w:w="1842"/>
      </w:tblGrid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тематичних оцінювань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Найпростіші геометричні фігури та їх властивості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Взаємне розташування прямих на площині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Трикутники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Коло і круг. Геометричні побудови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систематизація навчального матеріалу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у 7 класах загальноосвітніх навчальних закладах буде здійснюватися за підручниками: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(автори В. Р. Кравчук, Г. М. Янченко) видавництва «Підручники і посібники»,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(автори Г. П. Бевз і В. Г. Бевз) видавництва «Зодіак-ЕКО»,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(автори А. Г. Мерзляк, В. Б. Полонський, М. С. Якір) видавництва «Гімназія»;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«Алгебра. 7 клас» (автор О. С. Істер) видавництво «Освіта»;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«Геометрія. 7 клас» (автори М. І. Бурда, Н. А. Тарасенкова) Видавництва «Зодіак-ЕКО»,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«Геометрія. 7 клас» (автори Г. П. Бевз, В. Г. Бевз, Н. Г. Владімірова) видавництва «Вежа»,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</w:t>
      </w:r>
      <w:r w:rsidRPr="00D121D4">
        <w:rPr>
          <w:rFonts w:ascii="Times New Roman" w:hAnsi="Times New Roman"/>
          <w:sz w:val="24"/>
          <w:szCs w:val="24"/>
          <w:lang w:val="uk-UA"/>
        </w:rPr>
        <w:softHyphen/>
        <w:t xml:space="preserve">рія. 7 клас* (автор Г. В. Апостолова) видавництва «Ґенеза»,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«Геометрія. 7 клас» (автори А. Г. Мерзляк, В. Б. Полонський, М. С. Якір) видавництва «Гімназія»; </w:t>
      </w:r>
    </w:p>
    <w:p w:rsidR="00D121D4" w:rsidRPr="00D121D4" w:rsidRDefault="00D121D4" w:rsidP="00D121D4">
      <w:pPr>
        <w:pStyle w:val="a5"/>
        <w:numPr>
          <w:ilvl w:val="0"/>
          <w:numId w:val="6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«Геометрія. 7 клас» (автор О. С. Істер) видавництва «Освіта».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Алгебра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(2 год на тиждень у І семестрі - 32 год, 2 год. на тиждень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- 38 год., разом 70 год.)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969"/>
        <w:gridCol w:w="1276"/>
        <w:gridCol w:w="1559"/>
        <w:gridCol w:w="1700"/>
      </w:tblGrid>
      <w:tr w:rsidR="00D121D4" w:rsidRPr="00D121D4" w:rsidTr="00C1577E">
        <w:trPr>
          <w:trHeight w:val="1183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контрольних робіт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782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Раціональні вирази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Діагностична +2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540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Квадратні корені. Дійсні числа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508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Квадратні рівняння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674"/>
        </w:trPr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ІV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Повторення і систематизація навчального матеріалу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Геометрія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(2 год на тиждень у І семестрі - 32 год., 2 год. на тиждень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II семестрі – 38 год., разом 70 год.)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111"/>
        <w:gridCol w:w="1276"/>
        <w:gridCol w:w="1559"/>
        <w:gridCol w:w="1559"/>
      </w:tblGrid>
      <w:tr w:rsidR="00D121D4" w:rsidRPr="00D121D4" w:rsidTr="00C1577E">
        <w:trPr>
          <w:trHeight w:val="449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контрольних робіт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навчального матеріалу</w:t>
            </w:r>
          </w:p>
        </w:tc>
      </w:tr>
      <w:tr w:rsidR="00D121D4" w:rsidRPr="00D121D4" w:rsidTr="00C1577E">
        <w:trPr>
          <w:trHeight w:val="758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Чотирикутники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Діагностична+2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402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Подібність трикутників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395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Многокутники. Площі многокутників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417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ІV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Розв’язування прямокутних трикутників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1D4" w:rsidRPr="00D121D4" w:rsidTr="00C1577E">
        <w:trPr>
          <w:trHeight w:val="822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V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Повторення і систематизація навчального матеріалу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Вивчення математики у 8-х класах буде здійснюватись за такими підручниками: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Мерзляк А.Г., Полонський В.Б., Якір М.С.) видавництво „Гімназія”;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Бевз Г.П., Бевз В.Г.) видавництво „Зодіак-ЕКО”;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Істер О.С.) видавництво „Освіта”;</w:t>
      </w:r>
    </w:p>
    <w:p w:rsidR="00D121D4" w:rsidRPr="00D121D4" w:rsidRDefault="00D121D4" w:rsidP="00D121D4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Біляніна О.Я., Кінащук Н.Л., Черево І.М.) видавництво „Ґенеза”.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Бурда М.І.) видавництво „Зодіак-ЕКО”;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Бевз Г.П., Бевз В.Г.) видавництво „Вежа”;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Єршова А.П., Голобородько В.В., Крижановський О.Ф., Єршов С.В.)</w:t>
      </w:r>
      <w:r w:rsidRPr="00D121D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sz w:val="24"/>
          <w:szCs w:val="24"/>
          <w:lang w:val="uk-UA"/>
        </w:rPr>
        <w:t>приватне підприємство „АН ГРО ПЛЮС”;</w:t>
      </w:r>
    </w:p>
    <w:p w:rsidR="00D121D4" w:rsidRPr="00D121D4" w:rsidRDefault="00D121D4" w:rsidP="00D121D4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Апостолова Г.В.) видавництво „ Ґенеза”;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9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ab/>
        <w:t>Згідно з програмою на вивчення математики в 9 класі відводиться 4 год на тиждень (по 2 год на алгебру (2 год. на тиждень у І семестрі – 32 год.,</w:t>
      </w:r>
      <w:r w:rsidRPr="00D121D4">
        <w:rPr>
          <w:rFonts w:ascii="Times New Roman" w:hAnsi="Times New Roman"/>
          <w:sz w:val="24"/>
          <w:szCs w:val="24"/>
          <w:lang w:val="uk-UA"/>
        </w:rPr>
        <w:br/>
        <w:t>2 год. на тиждень у ІІ семестрі – 38 год., всього 70 год.) і геометрію (2 год. на тиждень у І семестрі – 32 год., 2 год. на тиждень у ІІ семестрі – 38 год.,</w:t>
      </w:r>
      <w:r w:rsidRPr="00D121D4">
        <w:rPr>
          <w:rFonts w:ascii="Times New Roman" w:hAnsi="Times New Roman"/>
          <w:sz w:val="24"/>
          <w:szCs w:val="24"/>
          <w:lang w:val="uk-UA"/>
        </w:rPr>
        <w:br/>
        <w:t xml:space="preserve"> всього 70 год.)). Програма з алгебри для 9 класу передбачає вивчення чотирьох розділів: «Нерівності», «Квадратична функція», «Елементи прикладної математики», «Числові послідовності».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в 9-х класах буде здійснюватись за підручниками: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Бевз Г.П., Бевз В.Г.) видавництва «Зодіак-ЕКО»;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Возняк Г.М., Литвиненко Г.М., Мальований Ю.І.) видавництва «Навчальна книга - Богдан»;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Кравчук В.Р., Янченко Г.М., Підручна М.В.) видавництва «Підручники і посібники»;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Мерзляк А.Г., Полонський В.Б., Якір М.С.) видавництва «Гімназія»;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(авт. Біляніна О.Я., Кінащук Н.Л., Черевко І.М.) видавництва «Генеза»;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Апостолова Г.В.) видавництво «Генеза»;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Бурда М.І., Тарасенкова Н.А.) видавництво «Зодіак- ЕКО»;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Єршова А.П., Голобородько В.В., Крижановський О.Ф., Єршов С.В.) видавництво «Ранок»;</w:t>
      </w:r>
    </w:p>
    <w:p w:rsidR="00D121D4" w:rsidRPr="00D121D4" w:rsidRDefault="00D121D4" w:rsidP="00D121D4">
      <w:pPr>
        <w:pStyle w:val="a5"/>
        <w:numPr>
          <w:ilvl w:val="0"/>
          <w:numId w:val="7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(авт. Мерзляк А.Г., Полонський В.Б., Якір М.С.);</w:t>
      </w:r>
    </w:p>
    <w:p w:rsidR="00D121D4" w:rsidRDefault="00D121D4" w:rsidP="00D121D4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Геометрія (авт. Бевз Г.П., Бевз В.Г., Владімірова Н.Г.) видавництва «Вежа». </w:t>
      </w:r>
    </w:p>
    <w:p w:rsidR="00D121D4" w:rsidRPr="00D121D4" w:rsidRDefault="00D121D4" w:rsidP="00D121D4">
      <w:pPr>
        <w:pStyle w:val="a5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right="306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10-11 класи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старшій школі вивчення математики диференціюється за чотирма рівнями: рівнем стандарту, академічним, профільним та рівнем поглибленого  вивчення математики. Кожному з них відповідає окрема навчальна програма.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рівня стандарту визначає зміст навчання предмета, спрямований на завершення формування в учнів уявлення про математику як елемент загальної культури. При цьому не передбачається, що в подальшому випускники школи продовжуватимуть вивчати математику або пов’язуватимуть з нею свою професійну діяльність.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академічного рівня задає дещо ширший зміст і вищі вимоги до його засвоєння у порівнянні з рівнем стандарту. Вивчення математики на академічному рівні передбачається передусім у тих випадках, коли вона тісно пов’язана з профільними предметами і забезпечує їх  ефективне засвоєння. Крім того, за цією програмою здійснюється математична підготовка старшокласників, які не визначилися щодо напряму спеціалізації.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профільного рівня передбачає вивчення предмета з орієнтацією на майбутню професію, безпосередньо пов’язану з математикою або її застосуваннями.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класах суспільно-гуманітарного напряму (крім економічного профілю), філологічного, художньо-естетичного, спортивного напрямів та технологічного профілю вивчається предмет «Математика» за програмою рівня стандарту.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i/>
          <w:sz w:val="24"/>
          <w:szCs w:val="24"/>
          <w:lang w:val="uk-UA"/>
        </w:rPr>
        <w:t>В класах природничо-математичного напряму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(крім фізико-математичного і математичного профілів), універсального, економічного та інформаційно-технологічного профілів вивчається два предмети «Алгебра і початки аналізу» та «Геометрія» за програмою академічного рівня.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 класах фізико-математичного та математичного профілів вивчається два предмети «Алгебра і початки аналізу» та «Геометрія» за програмою профільного рівня.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класах відповідних профілів, замість предмета «Математика» можуть вивчатися окремі курси – «Алгебра та початки аналізу» (із розрахунку 2 години на тиждень в 10 класі і 3 години на тиждень в 11 класі) і «Геометрія» (із розрахунку 2 години на тиждень в 10 класі і 3 години на тиждень в 11 класі) за рахунок часу, відведеного на профільне і поглиблене вивчення предметів, введення курсів за вибором, факультативів.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Рішення про розподіл годин варіативної складової, відповідно до Положення про загальноосвітній навчальний заклад, приймає навчальний заклад, враховуючи профільне спрямування, регіональні особливості, кадрове забезпечення, матеріально-технічну базу та бажання учнів.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Таблиця розподілу годин на вивчення математики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різними рівнями змісту освіти</w:t>
      </w:r>
    </w:p>
    <w:tbl>
      <w:tblPr>
        <w:tblW w:w="9340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777"/>
        <w:gridCol w:w="777"/>
        <w:gridCol w:w="909"/>
        <w:gridCol w:w="911"/>
        <w:gridCol w:w="910"/>
        <w:gridCol w:w="910"/>
        <w:gridCol w:w="910"/>
        <w:gridCol w:w="909"/>
        <w:gridCol w:w="7"/>
      </w:tblGrid>
      <w:tr w:rsidR="00D121D4" w:rsidRPr="00D121D4" w:rsidTr="00C1577E">
        <w:trPr>
          <w:gridAfter w:val="1"/>
          <w:wAfter w:w="7" w:type="dxa"/>
          <w:trHeight w:val="379"/>
        </w:trPr>
        <w:tc>
          <w:tcPr>
            <w:tcW w:w="232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after="0"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7013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121D4" w:rsidRPr="00D121D4" w:rsidTr="00C1577E">
        <w:trPr>
          <w:gridAfter w:val="1"/>
          <w:wAfter w:w="7" w:type="dxa"/>
          <w:trHeight w:val="70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Рівень стандарту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Академічний рівень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Профільний рівень</w:t>
            </w:r>
          </w:p>
        </w:tc>
        <w:tc>
          <w:tcPr>
            <w:tcW w:w="18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Поглиблене вивчення</w:t>
            </w:r>
          </w:p>
        </w:tc>
      </w:tr>
      <w:tr w:rsidR="00D121D4" w:rsidRPr="00D121D4" w:rsidTr="00C1577E">
        <w:trPr>
          <w:trHeight w:hRule="exact" w:val="303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D121D4" w:rsidRPr="00D121D4" w:rsidTr="00C1577E">
        <w:trPr>
          <w:trHeight w:hRule="exact" w:val="545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1D4" w:rsidRPr="00D121D4" w:rsidTr="00C1577E">
        <w:trPr>
          <w:trHeight w:hRule="exact" w:val="850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Алгебра та початки аналізу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121D4" w:rsidRPr="00D121D4" w:rsidTr="00C1577E">
        <w:trPr>
          <w:trHeight w:hRule="exact" w:val="431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D121D4" w:rsidRPr="00D121D4" w:rsidRDefault="00D121D4" w:rsidP="00D121D4">
            <w:pPr>
              <w:spacing w:line="240" w:lineRule="atLeast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1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Згідно з програмою для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вивчення математики на </w:t>
      </w:r>
      <w:r w:rsidRPr="00D121D4">
        <w:rPr>
          <w:rFonts w:ascii="Times New Roman" w:hAnsi="Times New Roman"/>
          <w:b/>
          <w:sz w:val="24"/>
          <w:szCs w:val="24"/>
          <w:u w:val="single"/>
          <w:lang w:val="uk-UA"/>
        </w:rPr>
        <w:t>рівні стандарту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 10 класі </w:t>
      </w:r>
      <w:r w:rsidRPr="00D121D4">
        <w:rPr>
          <w:rFonts w:ascii="Times New Roman" w:hAnsi="Times New Roman"/>
          <w:sz w:val="24"/>
          <w:szCs w:val="24"/>
          <w:lang w:val="uk-UA"/>
        </w:rPr>
        <w:t>відводиться 3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години на тиждень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(2 год – алгебра та початки аналізу і 1 год – геометрія в І семестрі та 1 год – алгебра та початки аналізу і 2 год – геометрія в ІІ семестрі), 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>резервний час – 11 год., разом – 105 годин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ab/>
        <w:t>Програма призначена для тих профілів навчання, де математика не є базовим або профільним предметом, і в інваріантній складовій типового навчального плану на її вивчення відведено не більше 3 год на тиждень.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1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передбачає як сумісне, так і роздільне вивчення геометрії та алгебри і початків аналізу. Перший підхід в умовах вивчення предмета на рівні стандарту має певні переваги в порівнянні з розподілом курсу “Математика” на два курси “Геометрія” і “Алгебра і початки аналізу”.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10 класі загальноосвітніх навчальних закладів математика на рівні стандарту вивчатиметься за такими підручниками:</w:t>
      </w:r>
    </w:p>
    <w:p w:rsidR="00D121D4" w:rsidRPr="00D121D4" w:rsidRDefault="00D121D4" w:rsidP="00D121D4">
      <w:pPr>
        <w:pStyle w:val="a5"/>
        <w:numPr>
          <w:ilvl w:val="0"/>
          <w:numId w:val="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Математика (рівень стандарту) (авт. Афанасьєва О.М., Бродський Я.С., Павлов О,Л., Сліпенко А.К.) видавництво «Навчальна книга-Богдан»;</w:t>
      </w:r>
    </w:p>
    <w:p w:rsidR="00D121D4" w:rsidRPr="00D121D4" w:rsidRDefault="00D121D4" w:rsidP="00D121D4">
      <w:pPr>
        <w:pStyle w:val="a5"/>
        <w:numPr>
          <w:ilvl w:val="0"/>
          <w:numId w:val="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Математика (рівень стандарту) (авт. Колесник Т.В., Мальований Ю.І., Тарасенкова Н.А.) видавництво «Зодіак-ЕКО»;</w:t>
      </w:r>
    </w:p>
    <w:p w:rsidR="00D121D4" w:rsidRPr="00D121D4" w:rsidRDefault="00D121D4" w:rsidP="00D121D4">
      <w:pPr>
        <w:pStyle w:val="a5"/>
        <w:numPr>
          <w:ilvl w:val="0"/>
          <w:numId w:val="8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Математика (рівень стандарту) (авт. Бевз В.Г., Бевз Г.П.) видавництво «Ґенеза».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За програмою для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вивчення математики на </w:t>
      </w:r>
      <w:r w:rsidRPr="00D121D4">
        <w:rPr>
          <w:rFonts w:ascii="Times New Roman" w:hAnsi="Times New Roman"/>
          <w:b/>
          <w:sz w:val="24"/>
          <w:szCs w:val="24"/>
          <w:u w:val="single"/>
          <w:lang w:val="uk-UA"/>
        </w:rPr>
        <w:t>академічному рівні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 в 10 класі </w:t>
      </w:r>
      <w:r w:rsidRPr="00D121D4">
        <w:rPr>
          <w:rFonts w:ascii="Times New Roman" w:hAnsi="Times New Roman"/>
          <w:sz w:val="24"/>
          <w:szCs w:val="24"/>
          <w:lang w:val="uk-UA"/>
        </w:rPr>
        <w:t>відводиться 4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год на тиждень  </w:t>
      </w:r>
      <w:r w:rsidRPr="00D121D4">
        <w:rPr>
          <w:rFonts w:ascii="Times New Roman" w:hAnsi="Times New Roman"/>
          <w:sz w:val="24"/>
          <w:szCs w:val="24"/>
          <w:lang w:val="uk-UA"/>
        </w:rPr>
        <w:t>(2 год - алгебра та початки аналізу і 2 год – геометрія)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>, резервний час – 20 год., разом – 140 годин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Програма академічного рівня призначена для організації навчання у  класах універсального профілю та класах тих профілів, в інваріантній складовій типового навчального плану яких на вивчення математики відведено від 4 до 6 год на тиждень, і математика є базовим (обов’язковим для вивчення) предметом, близьким до профільних навчальних дисциплін – хімії, фізики, біології, екології, економіки, технологій.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програмі академічного рівня з метою забезпечення для учнів можливості зміни рівня вивчення математики в кожному класі, в основному, збережено назви і послідовність вивчення тем, передбачених програмою рівня стандарту. Зміст навчального матеріалу доповнено, а перелік навчальних досягнень учнів конкретизовано й уточнено у відповідності до Державного стандарту. Частина навчального матеріалу, що подана у квадратних дужках, не є обов’язковою для вивчення і не виноситься для тематичного контролю.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У процесі навчання математики на академічному рівні основна увага приділяється не лише засвоєнню математичних знань, а й виробленню вмінь застосовувати їх до розв’язування практичних і прикладних задач, оволодінню математичними методами, моделями, що забезпечить успішне вивчення профільних предметів – хімії, фізики, біології, технологій. При цьому зв’язки математики з профільними предметами посилюються за рахунок розв’язання задач прикладного змісту, ілюстрацій застосування математичних понять, методів і моделей у шкільних курсах хімії, біології, фізики, технологій.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Залежно від профілю може використовуватись варіативна складова навчального плану, що передбачає вивчення факультативів, курсів за вибором, орієнтованих на посилення міжпредметних зв’язків математики з профільними предметами. Їх вивчення  не лише посилює міжпредметні зв’язки, а й сприяє успішному засвоєнню учнями профільних предметів.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10 класі загальноосвітніх навчальних закладів математика на академічному рівні вивчатиметься за такими підручниками: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(академічний рівень) (авт. Нелін Є.П.) видавництво «Гімназія»;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(академічний рівень) (авт. Мерзляк А.Г., Номіровський Д.А., Полонський В.Б., Якір М.С.) в-во «Гімназія»;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(академічний рівень) (авт. Бурда М.І., Тарасенкова Н.А.) видавництво «Зодіак-ЕКО»;</w:t>
      </w:r>
    </w:p>
    <w:p w:rsidR="00D121D4" w:rsidRPr="00D121D4" w:rsidRDefault="00D121D4" w:rsidP="00D121D4">
      <w:pPr>
        <w:pStyle w:val="a5"/>
        <w:numPr>
          <w:ilvl w:val="0"/>
          <w:numId w:val="9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(академічний рівень) (авт. Біляніна О.Я., Біляніна Г.І., Швець В.О.) видавництво «Ґенеза».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вивчення математики на </w:t>
      </w:r>
      <w:r w:rsidRPr="00D121D4">
        <w:rPr>
          <w:rFonts w:ascii="Times New Roman" w:hAnsi="Times New Roman"/>
          <w:b/>
          <w:sz w:val="24"/>
          <w:szCs w:val="24"/>
          <w:u w:val="single"/>
          <w:lang w:val="uk-UA"/>
        </w:rPr>
        <w:t>профільному рівні</w:t>
      </w:r>
      <w:r w:rsidRPr="00D121D4">
        <w:rPr>
          <w:rFonts w:ascii="Times New Roman" w:hAnsi="Times New Roman"/>
          <w:b/>
          <w:sz w:val="24"/>
          <w:szCs w:val="24"/>
          <w:lang w:val="uk-UA"/>
        </w:rPr>
        <w:t xml:space="preserve"> в 10 класі </w:t>
      </w:r>
      <w:r w:rsidRPr="00D121D4">
        <w:rPr>
          <w:rFonts w:ascii="Times New Roman" w:hAnsi="Times New Roman"/>
          <w:sz w:val="24"/>
          <w:szCs w:val="24"/>
          <w:lang w:val="uk-UA"/>
        </w:rPr>
        <w:t>відводиться 7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 xml:space="preserve"> год на тиждень </w:t>
      </w:r>
      <w:r w:rsidRPr="00D121D4">
        <w:rPr>
          <w:rFonts w:ascii="Times New Roman" w:hAnsi="Times New Roman"/>
          <w:sz w:val="24"/>
          <w:szCs w:val="24"/>
          <w:lang w:val="uk-UA"/>
        </w:rPr>
        <w:t>(4 год – алгебра та початки аналізу і 3 год – геометрія)</w:t>
      </w:r>
      <w:r w:rsidRPr="00D121D4">
        <w:rPr>
          <w:rFonts w:ascii="Times New Roman" w:hAnsi="Times New Roman"/>
          <w:noProof/>
          <w:color w:val="000000"/>
          <w:sz w:val="24"/>
          <w:szCs w:val="24"/>
          <w:lang w:val="uk-UA"/>
        </w:rPr>
        <w:t>, резервний час – 20 год., разом – 245 год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Програма профільного рівня призначена для організації навчання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в тих профілях, в інваріантній складовій навчального плану яких на вивчення математики відведено не менше 7 год на тиждень, і математика є одним із профільних предметів. 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на профільному рівні передбачає, у порівнянні з академічним, підготовку учнів з математики в органічному поєднанні з вивченням усіх природничих предметів, міжпредметну інтеграцію на основі застосування математичних методів (зокрема, методу математичного моделювання). При цьому математична та природничо-наукова підготовка в класах з профільним вивченням математики має бути орієнтована як на обов’язкове засвоєння учнями конкретних знань, так і на формування вмінь моделювання реальних процесів.</w:t>
      </w:r>
      <w:r w:rsidRPr="00D121D4">
        <w:rPr>
          <w:rFonts w:ascii="Times New Roman" w:hAnsi="Times New Roman"/>
          <w:noProof/>
          <w:sz w:val="24"/>
          <w:szCs w:val="24"/>
          <w:lang w:val="uk-UA"/>
        </w:rPr>
        <w:t xml:space="preserve"> Курс математики для цих класів відрізняються від академічного не стільки обсягом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noProof/>
          <w:sz w:val="24"/>
          <w:szCs w:val="24"/>
          <w:lang w:val="uk-UA"/>
        </w:rPr>
        <w:t xml:space="preserve">знань, якими мають оволодіти учні, скільки рівнем його обгрунтованості, абстрактності, загальності, прикладної спрямованості і передбачає </w:t>
      </w:r>
      <w:r w:rsidRPr="00D121D4">
        <w:rPr>
          <w:rFonts w:ascii="Times New Roman" w:hAnsi="Times New Roman"/>
          <w:sz w:val="24"/>
          <w:szCs w:val="24"/>
          <w:lang w:val="uk-UA"/>
        </w:rPr>
        <w:t>істотне збільшення частки самостійної пізнавальної та практичної діяльності учнів.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>Вивчення геометрії за програмою профільного рівня передбачається за традиційною методикою.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У 10 класі загальноосвітніх навчальних закладів математика на профільному рівні вивчатиметься за такими підручниками:</w:t>
      </w:r>
    </w:p>
    <w:p w:rsidR="00D121D4" w:rsidRPr="00D121D4" w:rsidRDefault="00D121D4" w:rsidP="00D121D4">
      <w:pPr>
        <w:pStyle w:val="a5"/>
        <w:numPr>
          <w:ilvl w:val="0"/>
          <w:numId w:val="10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Алгебра (профільний рівень) (авт. Нелін Є.П.) видавництво «Гімназія»;</w:t>
      </w:r>
    </w:p>
    <w:p w:rsidR="00D121D4" w:rsidRPr="00D121D4" w:rsidRDefault="00D121D4" w:rsidP="00D121D4">
      <w:pPr>
        <w:pStyle w:val="a5"/>
        <w:numPr>
          <w:ilvl w:val="0"/>
          <w:numId w:val="10"/>
        </w:num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Геометрія (профільний рівень) (авт. Бевз В.Г., Бевз Г.П., Владімірова Н.Г., Владіміров В.М.) видавництво «Генеза».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1" w:firstLine="567"/>
        <w:jc w:val="center"/>
        <w:outlineLvl w:val="1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1" w:firstLine="567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Рівень стандарту.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навчальною програмою рівня стандарту на вивчення математики у 11 класах відводиться 105 годин.</w:t>
      </w:r>
    </w:p>
    <w:p w:rsidR="00D121D4" w:rsidRPr="00D121D4" w:rsidRDefault="00D121D4" w:rsidP="00D121D4">
      <w:pPr>
        <w:tabs>
          <w:tab w:val="left" w:pos="9355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Програма передбачає як сумісне, так і роздільне вивчення геометрії та алгебри і початків аналізу.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Алгебра та початки аналізу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(54 год. I семестр — 16 год, 1 год. на тиждень, II семестр — 38 год, 2 год. на тиждень)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Геометрія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(51 година. I семестр — 32 год, 2 год. на тиждень, II семестр — 19 год, 1 год. на тиждень)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Академічний рівень. 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навчання математики структуровано за темами двох навчальних курсів „Алгебра і початки аналізу” та «Геометрія» із зазначенням кількості годин на їх вивчення.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Такий розподіл змісту і навчального часу є орієнтовним. Вчителям і авторам підручників надається право коригувати його залежно від прийнятої методичної концепції та конкретних на вчальних ситуацій.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Алгебра і початки аналізу. 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(3 години на тиждень, всього - 105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Геометрія. 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(2 години на тиждень, всього - 70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Рівень профільної підготовки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Програми для профільного рівня і класів з поглибленим вивченням математики відрізняються змістовим наповненням і структурно.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Алгебра і початки аналізу. Профільний рівень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(5 годин на тиждень, всього 175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Cs/>
          <w:i/>
          <w:iCs/>
          <w:sz w:val="24"/>
          <w:szCs w:val="24"/>
          <w:lang w:val="uk-UA"/>
        </w:rPr>
        <w:t>Геометрія. Профільний рівень</w:t>
      </w:r>
    </w:p>
    <w:p w:rsidR="00D121D4" w:rsidRPr="00D121D4" w:rsidRDefault="00D121D4" w:rsidP="00D121D4">
      <w:pPr>
        <w:spacing w:after="0" w:line="240" w:lineRule="atLeast"/>
        <w:ind w:left="-567" w:right="306" w:firstLine="567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(4 години на тиждень, всього 140 годин)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Навчання математики у 11 класах загальноосвітніх навчальних закладів здійснюватиметься за підручниками: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Рівень стандарту:</w:t>
      </w:r>
    </w:p>
    <w:p w:rsidR="00D121D4" w:rsidRPr="00D121D4" w:rsidRDefault="00D121D4" w:rsidP="00D121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«Математика (рівень стандарту)» (авт. Бурда М. І., Колесник Т. В., Мальований Ю. І., Тарасенкова Н. І.);</w:t>
      </w:r>
    </w:p>
    <w:p w:rsidR="00D121D4" w:rsidRPr="00D121D4" w:rsidRDefault="00D121D4" w:rsidP="00D121D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«Математика (рівень стандарту)» (авт. Бевз Г.П., Бевз В.Г); «Математика (рівень стандарту)» (авт. Афанасьєва О.М., Бродський Я. С.,Павлов О. Л., Сліпенко А. К.).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Академічний і профільний рівні: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«Алгебра (академічний рівень,профільний рівень)» (авт. Мерзляк А. Г., Полонський В. Б., Якір М. С.,Номіровський Д. А.);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«Алгебра (академічний рівень, профільний рівень)» (авт. Нелін Є. П., Долгова О. Є.);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«Алгебра (академічний рівень, профільний рівень) (авт. Шкіль М. І., Колесник Т. В., Хмара Т. М.);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«Алгебра (академічний рівень, профільний рівень)» (авт. Бевз Г. П., Бевз В. Г., Владімірова Н. Г.);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«Геометрія (академічний рівень, профільний рівень)» (авт. Бурда М. І., Тарасенкова Н. А., Богатирьова І. М., Коломієць О. М., Сердюк З. О.);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 (академічний рівень, профільний рівень)» (авт. Бевз Г. П., Бевз В. Г., Владімірова Н. Г., Владіміров В. М.);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 (академічний рівень, профільний рівень)» (авт. Єршова А. П., Голобородько В. В., Крижановський О. Ф., Єршов С. В.);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«Геометрія (академічний рівень, профільний рівень)» (авт. Апостолова Г. В.); </w:t>
      </w:r>
    </w:p>
    <w:p w:rsidR="00D121D4" w:rsidRPr="00D121D4" w:rsidRDefault="00D121D4" w:rsidP="00D121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«Геометрія (академічний рівень, профільний рівень)» (авт. Тадеєв В. О.).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Додаток А до листа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7"/>
          <w:sz w:val="24"/>
          <w:szCs w:val="24"/>
          <w:lang w:val="uk-UA"/>
        </w:rPr>
        <w:t xml:space="preserve"> Міністерства освіти </w:t>
      </w: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>і науки України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 xml:space="preserve"> від _24.05/2013 №_1/9-368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Загальні методичні рекомендації щодо організації навчально-виховного</w:t>
      </w:r>
    </w:p>
    <w:p w:rsid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процесу у п’ятих класах загальноосвітніх навчальних закладів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2013/2014 навчальний рік є особливим для учнів п’ятих класів. Адже,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Серед основних новацій такі: д</w:t>
      </w:r>
      <w:r w:rsidRPr="00D121D4">
        <w:t>ля забезпечення високого рівня знань  іноземних мов - учні п’ятих класів вивчатимуть дві іноземні мови; розпочнеться вивчення інформатики; передбачено посилення використання здоров’язбережувальних технологій; підвищена увага приділятиметься природничій та екологічній освіті.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>Організація навчання здійснюватиметься за Типовими навчальними планами, затвердженими наказом Міністерства від 03.04.2012 № 409 «Про затвердження Типових навчальних планів загальноосвітніх навчальних закладів ІІ ступеня» (зі змінами).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Місцевим органам управління освітою та обласним інститутам післядипломної педагогічної освіти слід забезпечити підготовку вчителів п’ятих класів, які розпочнуть роботу за новим Державним стандартом.</w:t>
      </w:r>
      <w:r w:rsidRPr="00D121D4">
        <w:t xml:space="preserve"> У зв‘язку з цим перед навчальними закладами постає низка завдань: підготовка вчителя до реалізації змісту нових Державних стандартів, нових програм, науково-методичне та матеріально-технічне забезпечення навчально-виховного процесу.</w:t>
      </w:r>
    </w:p>
    <w:p w:rsidR="00D121D4" w:rsidRPr="00D121D4" w:rsidRDefault="00D121D4" w:rsidP="00D121D4">
      <w:pPr>
        <w:pStyle w:val="af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 метою вирішення вищезазначених проблем необхідно скоординувати роботу усіх регіональних методичних служб. Обласним інститутам післядипломної педагогічної освіти доцільно найактивніше проводити підготовку вчителів, які забезпечать викладання предметів у 5 класі в 2013-2014 навчальному році.</w:t>
      </w:r>
    </w:p>
    <w:p w:rsidR="00D121D4" w:rsidRPr="00D121D4" w:rsidRDefault="00D121D4" w:rsidP="00D121D4">
      <w:pPr>
        <w:pStyle w:val="af0"/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Подоланню труднощів періоду адаптації учнів 5- х класів до навчання в основній школі може сприяти  цілеспрямована координація дій вчителів, їх  професіаналізм та  досвідченість. Організаційними формами  роботи щодо підготовки педагогів, які працюють у 5-х класах можуть бути: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спеціальні курси та семінари підвищення кваліфікації для вчителів, які працюють в  5-х класах;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проведення на серпневих конференціях секції класних керівників 5-х класів;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проведення спеціальних тренінгів з проблем наступності навчання;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система відкритих уроків, на яких самими педагогами відслідковується динаміка  форм і методів навчання учнів упродовж  4-5 класів;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організація різнорівневого співробітництва дітей 4-5 класів за активної участі вчителів початкової та основної школи;</w:t>
      </w:r>
    </w:p>
    <w:p w:rsidR="00D121D4" w:rsidRPr="00D121D4" w:rsidRDefault="00D121D4" w:rsidP="00D121D4">
      <w:pPr>
        <w:pStyle w:val="af0"/>
        <w:numPr>
          <w:ilvl w:val="0"/>
          <w:numId w:val="11"/>
        </w:numPr>
        <w:tabs>
          <w:tab w:val="clear" w:pos="435"/>
          <w:tab w:val="num" w:pos="0"/>
        </w:tabs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використання інформаційних ресурсів і технологій для організації різноманітних форм взаємодії дорослих і дітей з метою розв’язання особистісно  значущих проблем молодших підлітків.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Перехід з початкової школи в середню пов’язаний із зростанням навантаження на психіку учня. Психологічні й психофізіологічні дослі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дження свідчать, що на початку навчан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ня у п’ятому класі школярі переживають період адаптації до нових умов навчання, багато в чому подібний до того, що був характерний для початку навчання в пер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шому класі. Вплив цих змін особливо посилюються на випускників шкіл І ступеня, які на навчання до 5-го класу переходять до іншої школи, іноді, навіть, в іншому населеному пункті. Різка зміна умов навчання, розмаїтість й якісне ускладнення вимог, що пропо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нуються школяру різними вчителями, і навіть зміна позиції «старшого» у почат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ковій школі на «наймолодшого» у серед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ній — все це є досить серйозним випробу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ванням для психіки дитини.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>Як показує практика, більшість дітей пе</w:t>
      </w:r>
      <w:r w:rsidRPr="00D121D4">
        <w:softHyphen/>
        <w:t>реживають перехід із початкової школи в основну, як важливий крок у своєму житті. Поява декількох учителів з різними вимогами, різними характера</w:t>
      </w:r>
      <w:r w:rsidRPr="00D121D4">
        <w:softHyphen/>
        <w:t>ми, різним стилем викладання є для них очевидним показником їхнього дорослі</w:t>
      </w:r>
      <w:r w:rsidRPr="00D121D4">
        <w:softHyphen/>
        <w:t>шання. Вони із задоволенням і з певною гордістю розповідають батькам, молод</w:t>
      </w:r>
      <w:r w:rsidRPr="00D121D4">
        <w:softHyphen/>
        <w:t>шим братам, друзям про свої успіхи. Крім того, певна частина дітей усвідомлює своє нове становище, як шанс заново почати шкільне життя, налагодити стосунки з педагогами.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  <w:rPr>
          <w:color w:val="000000"/>
        </w:rPr>
      </w:pPr>
      <w:r w:rsidRPr="00D121D4">
        <w:rPr>
          <w:color w:val="000000"/>
        </w:rPr>
        <w:t xml:space="preserve">Умови, які змінилися, пред’являють більш високі вимоги до інтелектуального і особистісного розвитку, до ступеня сформованості у дітей певних знань, дій, навичок. 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rPr>
          <w:color w:val="000000"/>
        </w:rPr>
        <w:t>Період адаптації до навчання у 5-му класі є одним із найважчих періодів шкільного життя. Це обумовлено сукупністю тих змін, що відбуваються в шкільному середовищі й внутрішньому світі дітей 10-11-річного віку. А саме: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збільшення обсягу й розмаїтість змісту освіти;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збільшення ваги багатопредметного навчання й розширення кола вчителів, з якими учні змушені систематично спілкуватися;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на місце першої вчительки приходить новий класний керівник;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• відбувається перехід до кабінетної системи навчання;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Стан дітей у цей період з педагогічної точки зору характеризується низькою організованістю, неуважністю й недисциплінованістю на уроках, зниженням інтересу до навчання і його результатів; із психологічної - зниженням самооцінки, високим рівнем ситуативної тривожності.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Протягом адаптаційного періоду (І-е півріччя навчання) у п'ятикласників повинне сформуватися так зване «почуття дорослості», що проявляється в новій особистісній позиції: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1) стосовно навчальної діяльності;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>2) стосовно школи й предметів;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3) стосовно однокласників;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D121D4">
        <w:rPr>
          <w:color w:val="000000"/>
        </w:rPr>
        <w:t xml:space="preserve">4) у новому відношенні до внутрішнього світу.  </w:t>
      </w:r>
    </w:p>
    <w:p w:rsidR="00D121D4" w:rsidRPr="00D121D4" w:rsidRDefault="00D121D4" w:rsidP="00D121D4">
      <w:pPr>
        <w:pStyle w:val="western"/>
        <w:spacing w:before="0" w:beforeAutospacing="0" w:after="0" w:afterAutospacing="0" w:line="240" w:lineRule="atLeast"/>
        <w:ind w:left="-567" w:firstLine="567"/>
        <w:jc w:val="both"/>
      </w:pPr>
      <w:r w:rsidRPr="00D121D4">
        <w:rPr>
          <w:color w:val="000000"/>
        </w:rPr>
        <w:t>Не всі п'ятикласники навіть із високим рівнем психологічної готовності можуть успішно впоратися із труднощами в навчанні й спілкуванні внутрішніми психологічними проблемами. Що вже говорити про тих учнів, у яких були проблеми в початковій школі. Тому</w:t>
      </w:r>
      <w:r w:rsidRPr="00D121D4">
        <w:t xml:space="preserve"> у період адаптації важливо забезпечити ди</w:t>
      </w:r>
      <w:r w:rsidRPr="00D121D4">
        <w:softHyphen/>
        <w:t>тині спокійну, лагідну обстановку, чіткий режим, тобто зробити так, щоб п’ятиклас</w:t>
      </w:r>
      <w:r w:rsidRPr="00D121D4">
        <w:softHyphen/>
        <w:t>ник постійно відчував підтримку і допомогу з боку вчителів та батьків. При занадто тривалому процесі адаптації, а також за наявності окремих функціональних відхилень необхідно звернутися до шкільного психолога.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До причин, що утруднюють адаптацію дітей до середньої школи належать такі. Насамперед це не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узгодженість, навіть суперечливість ви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мог різних педагогів, що нерідко істотно ускладнює життя школяра. Школяр опиняється в ситуації множинності вимог і, якщо він навчиться враховувати ці вимоги, співвідносити їх, долати пов’яза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ні із цим труднощі, то опанує вміння, не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обхідні для дорослого життя.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D121D4">
        <w:rPr>
          <w:rFonts w:ascii="Times New Roman" w:hAnsi="Times New Roman"/>
          <w:sz w:val="24"/>
          <w:szCs w:val="24"/>
          <w:lang w:val="uk-UA" w:eastAsia="uk-UA"/>
        </w:rPr>
        <w:t>Труднощі в п’ятикласників може викликати й необхідність на кожному уроці присто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совуватися до своєрідного темпу, особли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востей мови, стилю викладання кожно</w:t>
      </w:r>
      <w:r w:rsidRPr="00D121D4">
        <w:rPr>
          <w:rFonts w:ascii="Times New Roman" w:hAnsi="Times New Roman"/>
          <w:sz w:val="24"/>
          <w:szCs w:val="24"/>
          <w:lang w:val="uk-UA" w:eastAsia="uk-UA"/>
        </w:rPr>
        <w:softHyphen/>
        <w:t>го вчителя.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Необхідно, щоб школярі правильно ро</w:t>
      </w:r>
      <w:r w:rsidRPr="00D121D4">
        <w:rPr>
          <w:sz w:val="24"/>
          <w:lang w:val="uk-UA"/>
        </w:rPr>
        <w:softHyphen/>
        <w:t>зуміли вживані вчителем терміни, що зу</w:t>
      </w:r>
      <w:r w:rsidRPr="00D121D4">
        <w:rPr>
          <w:sz w:val="24"/>
          <w:lang w:val="uk-UA"/>
        </w:rPr>
        <w:softHyphen/>
        <w:t>стрічаються в текстах підручників. Зараз багато спеціальних шкільних словників, тому необхідно навчити дітей ними користуватися. Важливо роз’яснити, що неповне, неточне розуміння слів нерід</w:t>
      </w:r>
      <w:r w:rsidRPr="00D121D4">
        <w:rPr>
          <w:sz w:val="24"/>
          <w:lang w:val="uk-UA"/>
        </w:rPr>
        <w:softHyphen/>
        <w:t>ко лежить в основі нерозуміння шкільного матеріалу. Труднощі, що виникають у дітей при переході в середні класи, можуть бути пов’язані також з певною деіндивідуаліза</w:t>
      </w:r>
      <w:r w:rsidRPr="00D121D4">
        <w:rPr>
          <w:sz w:val="24"/>
          <w:lang w:val="uk-UA"/>
        </w:rPr>
        <w:softHyphen/>
        <w:t>цією, знеособлюванням підходу педагога до школяра.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Успішність самореалізації підлітків тісно пов’язана із мікрокліматом в учнівському  колективі. Важливо, щоб вчителі – предметники створювали ситуації, які б дозволяли учневі проявляти ініціативу, мати право на помилку, на власну думку, брати участь у спільній діяльності, працювати в умовах альтернативи, вибору, створювати демократичну, неавторитарну атмосферу навчання.</w:t>
      </w:r>
    </w:p>
    <w:p w:rsidR="00D121D4" w:rsidRPr="00D121D4" w:rsidRDefault="00D121D4" w:rsidP="00D121D4">
      <w:pPr>
        <w:pStyle w:val="ab"/>
        <w:tabs>
          <w:tab w:val="left" w:pos="9356"/>
        </w:tabs>
        <w:spacing w:before="0" w:beforeAutospacing="0" w:after="0" w:line="240" w:lineRule="atLeast"/>
        <w:ind w:left="-567" w:firstLine="567"/>
        <w:rPr>
          <w:lang w:eastAsia="ru-RU"/>
        </w:rPr>
      </w:pPr>
      <w:r w:rsidRPr="00D121D4">
        <w:rPr>
          <w:lang w:eastAsia="ru-RU"/>
        </w:rPr>
        <w:t xml:space="preserve">З метою забезпечення педагогічної наступності готуватися до роботи у 5-му класі вчителі-предметники та класні керівники повинні заздалегідь. Для таких вчителів має стати нормою відвідування уроків, виховних заходів  учнів-четверокласників. При цьому варто звернути увагу на особливості спілкування дітей, атмосферу уроку, рівень підготовленості та самостійності учнів. </w:t>
      </w:r>
      <w:r w:rsidRPr="00D121D4">
        <w:t xml:space="preserve">Недопустимим є  перевантаження учнів зайвими за обсягом домашніми завданнями, їх необхідно дозувати з урахуванням рівня підготовки учня, гігієнічних вимог віку. Також необхідно ретельно слідкувати за темпом уроку, адже високий темп заважає багатьом дітям засвоювати навчальний матеріал. </w:t>
      </w:r>
      <w:r w:rsidRPr="00D121D4">
        <w:rPr>
          <w:lang w:eastAsia="ru-RU"/>
        </w:rPr>
        <w:t>Щоб знайти оптимальні форми та методи взаємодії, учителі, які працюють у 5-х класах, мають познайомитися з навчальними програмами для початкової школи, методикою роботи з дітьми конкретного вчителя початкової школи, від якого клас переходить в основну школу.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>У перші тижні початку нового навчального року класний керівник має допомогти учням запам'ятати імена та прізвища однокласників та Прізвище Ім’я По-батькові. вчителів-предметників (можна використовувати візитки, таблички з ім'ям, які ставляться на парту на кожному уроці) та здійснити грамотне розсаджування дітей у класі з урахуванням їх індивідуальних особливостей, психологічної сумісності, здоров'я, побажань батьків. Варто також познайомитися з умовами проживання дитини, взаєминами в сім'ї, здоров'ям дитини (за медичною картою дитини). На засіданнях методичних об'єднань, класних та загальношкільних нарадах необхідно виробити єдині вимоги до учнів (дотримання єдиного орфографічного режиму, критеріїв оцінок).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</w:pPr>
      <w:r w:rsidRPr="00D121D4">
        <w:t xml:space="preserve">Від класного керівника цілком залежить мікроклімат в класному колективі, багато в чому - результати навчальної діяльності. Якщо класний керівник сам має комунікативні труднощі, йому буде складно налагоджувати контакти і з дітьми, і з педагогами, і з батьками. Якщо він не є вчителем за фахом, йому буде нелегко відслідковувати навчальний процес, впливати на нього з урахуванням інтересів учнів і побажань їхніх батьків. 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  <w:rPr>
          <w:color w:val="000000"/>
        </w:rPr>
      </w:pPr>
      <w:r w:rsidRPr="00D121D4">
        <w:rPr>
          <w:color w:val="000000"/>
        </w:rPr>
        <w:t>Керівникам загальноосвітніх навчальних закладів пропонуємо провести педагогічні ради з тематикою «Готовність школи до впровадження Державного стандарту базової і повної загальної середньої».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При складанні розкладу уроків має враховуватися оптимальне співвідношення навчального навантаження протягом тижня, а також правильне чергування протягом дня і тижня предметів природничо-математичного і гуманітарного циклів з уроками музики, образотворчого мистецтва, трудового навчання, основ здоров'я та фізичної культури. При складанні розкладу уроків необхідно враховувати динаміку розумової працездатності учнів протягом дня та тижня.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Неприпустимим є організація навчання п’ятикласників у другу зміну.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Рекомендуємо хоча б у перші два місяці навчання давати словесну характеристику знань, умінь і навичок учнів без виставлення оцінок та мінімально скоротити домашні завдання. І надалі протягом навчання вчитель не має створювати психотравмуючі ситуації при виставленні оцінок за контрольні роботи, за тему, за семестр і т. д. Оцінки виставляються не формально, а з урахуванням особистих якостей і досягнень кожного учня. Доцільно використовувати систему заохочень, а саме: фотографії кращих учнів, грамоти, подяки батькам (письмові, усні), позитивні записи в щоденнику.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Збереження та зміцнення фізичного здоров’я учнів, їх моральне та громадянське виховання – ці складові постійно мають бути у центрі уваги кожного вчителя.  З цією метою  важливо організувати активну співпрацю вчителя з батьками або особами, які їх замінюють, з медичними працівниками загальноосвітнього навчального закладу, шкільним психологом, з вчителями - предметниками. </w:t>
      </w: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Особливу увагу слід звернути на фізичне виховання школярів. Фізичне навантаження має бути посильним. Необхідно уважно стежити за станом дитини під час фізичних навантажень будь-якого характеру. Обов’язковим є дотримання </w:t>
      </w:r>
      <w:r w:rsidRPr="00D121D4">
        <w:rPr>
          <w:rFonts w:ascii="Times New Roman" w:hAnsi="Times New Roman"/>
          <w:sz w:val="24"/>
          <w:szCs w:val="24"/>
          <w:lang w:val="uk-UA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5.5.2.008-01). Пропонуємо, для профілактики стомлюваності, порушення статури, зору учнів на уроках хоча б у першому півріччі, проводити фізкультхвилинки та гімнастику для очей.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Style w:val="af2"/>
          <w:rFonts w:ascii="Times New Roman" w:hAnsi="Times New Roman"/>
          <w:color w:val="FF6600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Перед початком навчального року, в третій декаді серпня, доцільним вбачається проведення батьківських зборів разом із дітьми. Необхідно не тільки познайомитися із майбутнім колективом, а й дати можливість школярам відчути себе повноправними «господарями» школи. На такі батьківські збори варто запросити вчителів-предметників та провести екскурсію по поверхах, кабінетах, познайомимося із майбутніми сусідами по кабінету, розподілити обов’язки серед учнів. На цих же зборах обирається батьківський комітет.</w:t>
      </w:r>
    </w:p>
    <w:p w:rsidR="00D121D4" w:rsidRPr="00D121D4" w:rsidRDefault="00D121D4" w:rsidP="00D121D4">
      <w:pPr>
        <w:pStyle w:val="ab"/>
        <w:spacing w:before="0" w:beforeAutospacing="0" w:after="0" w:line="240" w:lineRule="atLeast"/>
        <w:ind w:left="-567" w:firstLine="567"/>
        <w:rPr>
          <w:rStyle w:val="af2"/>
          <w:b w:val="0"/>
        </w:rPr>
      </w:pPr>
      <w:r w:rsidRPr="00D121D4">
        <w:rPr>
          <w:rStyle w:val="af2"/>
          <w:b w:val="0"/>
        </w:rPr>
        <w:t xml:space="preserve">Пропонуємо також роздати видрукувані на окремих аркушах «Поради батькам п’ятикласників»: </w:t>
      </w:r>
    </w:p>
    <w:p w:rsidR="00D121D4" w:rsidRPr="00D121D4" w:rsidRDefault="00D121D4" w:rsidP="00D121D4">
      <w:pPr>
        <w:pStyle w:val="a4"/>
        <w:tabs>
          <w:tab w:val="left" w:pos="9214"/>
          <w:tab w:val="left" w:pos="9356"/>
        </w:tabs>
        <w:spacing w:line="240" w:lineRule="atLeast"/>
        <w:ind w:left="-567" w:right="142" w:firstLine="567"/>
        <w:jc w:val="center"/>
        <w:rPr>
          <w:b/>
          <w:sz w:val="24"/>
          <w:lang w:val="uk-UA"/>
        </w:rPr>
      </w:pPr>
      <w:r w:rsidRPr="00D121D4">
        <w:rPr>
          <w:b/>
          <w:sz w:val="24"/>
          <w:lang w:val="uk-UA"/>
        </w:rPr>
        <w:t>Поради батькам пятикласників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2. Якщо в родині відбулися події, що вплинули на психологічний стан дитини, повідомте про це класного керівника. Саме зміни в сімейному житті часто пояснюють раптові зміни в поведінці дітей.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3. Цікавтеся шкільними справами, обговорюйте складні ситуації, разом шукайте вихід із конфліктів.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4. Допоможіть дитині вивчити імена нових учителів, запропонуйте описати їх, виділити якісь особливі риси.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5. Порадьте дитині в складних ситуаціях звертатися за порадою до класного керівника, шкільного психолога.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6. Привчайте дитину до самостійності поступово: вона має сама збирати портфель, телефонувати однокласникам і питати про уроки тощо. Не слід відразу послаблювати контроль за навчальною діяльністю, якщо в період навчання в початковій школі вона звикла до контролю з вашого боку. 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7. Основними помічниками у складних ситуаціях є терпіння, увага, розуміння.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8. Не обмежуйте свій інтерес звичайним питанням типу: «Як пройшов твій день у школі?». Кожного тижня вибирайте час, вільний від домашніх справ, і уважно розмовляйте з дитиною про школу. Запам'ятовуйте окремі імена, події та деталі, про які дитина вам повідомляє, використовуйте їх надалі для того, щоб починати подібні розмови про школу.</w:t>
      </w:r>
      <w:r w:rsidRPr="00D121D4">
        <w:rPr>
          <w:rFonts w:ascii="Times New Roman" w:hAnsi="Times New Roman"/>
          <w:sz w:val="24"/>
          <w:szCs w:val="24"/>
          <w:lang w:val="uk-UA"/>
        </w:rPr>
        <w:br/>
        <w:t xml:space="preserve">Не пов'язуйте оцінки за успішність дитини зі своєю системою покарань і заохочень. 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9. Ваша дитина має оцінювати свою гарну успішність як нагороду, а неуспішність - як покарання. Якщо у дитини навчання йде добре, проявляйте частіше свою радість. Висловлюйте заклопотаність, якщо у дитини не все добре в школі. Постарайтеся наскільки можливо, не встановлювати покарань і заохочень вони можуть привести до емоційних проблем. 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10. Допомагайте дитині виконувати домашні завдання, але не робіть їх самі. Продемонструйте інтерес до цих завдань. Якщо дитина звертається до вас з питаннями, пов'язаними з домашніми завданнями, допоможіть їй знайти відповіді самостійно, а не підказуйте їх. Допоможіть дитині відчути інтерес до того, що викладають у школі.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11. З'ясуйте, що взагалі цікавить вашу дитину, а потім встановіть зв'язок між його інтересами і предметами, що вивчаються в школі. Наприклад, любов дитини до фільмів можна перетворити на прагнення читати книги, подарувавши книгу, по якій поставлений фільм. Шукайте будь-які можливості, щоб дитина могла застосувати свої знання, отримані в школі, в домашній діяльності. Наприклад, доручіть їй розрахувати необхідну кількість продуктів для приготування їжі або необхідну кількість фарби, щоб пофарбувати певну поверхню.</w:t>
      </w:r>
    </w:p>
    <w:p w:rsidR="00D121D4" w:rsidRPr="00D121D4" w:rsidRDefault="00D121D4" w:rsidP="00D121D4">
      <w:pPr>
        <w:tabs>
          <w:tab w:val="left" w:pos="9214"/>
          <w:tab w:val="left" w:pos="9356"/>
        </w:tabs>
        <w:spacing w:after="0" w:line="240" w:lineRule="atLeast"/>
        <w:ind w:left="-567" w:right="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12. Особливі зусилля прикладайте для того, щоб підтримати спокійну та стабільну атмосферу в домі, коли в житті дитини відбуваються зміни. Намагайтеся уникнути великих змін чи порушень в домашній атмосфері. Спокій домашнього життя допоможе дитині більш ефективно вирішувати проблеми в школі. </w:t>
      </w:r>
    </w:p>
    <w:p w:rsidR="00D121D4" w:rsidRPr="00D121D4" w:rsidRDefault="00D121D4" w:rsidP="00D121D4">
      <w:pPr>
        <w:shd w:val="clear" w:color="auto" w:fill="FFFFFF"/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Пропонуємо також рекомендації щодо особливостей викладання базових дисциплін у 5-х класах загальноосвітніх навчальних закладів (додаток 2).   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Додаток Б до листа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7"/>
          <w:sz w:val="24"/>
          <w:szCs w:val="24"/>
          <w:lang w:val="uk-UA"/>
        </w:rPr>
        <w:t xml:space="preserve">Міністерства освіти </w:t>
      </w: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>і науки України</w:t>
      </w:r>
    </w:p>
    <w:p w:rsidR="00D121D4" w:rsidRPr="00D121D4" w:rsidRDefault="00D121D4" w:rsidP="00D121D4">
      <w:pPr>
        <w:spacing w:after="0" w:line="240" w:lineRule="atLeast"/>
        <w:ind w:left="-567" w:firstLine="567"/>
        <w:jc w:val="right"/>
        <w:rPr>
          <w:rFonts w:ascii="Times New Roman" w:hAnsi="Times New Roman"/>
          <w:spacing w:val="-9"/>
          <w:sz w:val="24"/>
          <w:szCs w:val="24"/>
          <w:lang w:val="uk-UA"/>
        </w:rPr>
      </w:pPr>
      <w:r w:rsidRPr="00D121D4">
        <w:rPr>
          <w:rFonts w:ascii="Times New Roman" w:hAnsi="Times New Roman"/>
          <w:spacing w:val="-9"/>
          <w:sz w:val="24"/>
          <w:szCs w:val="24"/>
          <w:lang w:val="uk-UA"/>
        </w:rPr>
        <w:t>від _24.05. 2013 №_1/9-368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ВИТЯГ</w:t>
      </w:r>
    </w:p>
    <w:p w:rsidR="00D121D4" w:rsidRPr="00D121D4" w:rsidRDefault="00D121D4" w:rsidP="00D121D4">
      <w:pPr>
        <w:tabs>
          <w:tab w:val="left" w:pos="9355"/>
        </w:tabs>
        <w:spacing w:after="0" w:line="240" w:lineRule="atLeast"/>
        <w:ind w:left="-567" w:right="-5" w:firstLine="567"/>
        <w:jc w:val="center"/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bCs/>
          <w:spacing w:val="-1"/>
          <w:w w:val="99"/>
          <w:sz w:val="24"/>
          <w:szCs w:val="24"/>
          <w:lang w:val="uk-UA"/>
        </w:rPr>
        <w:t>Математика</w:t>
      </w:r>
    </w:p>
    <w:p w:rsidR="00D121D4" w:rsidRPr="00D121D4" w:rsidRDefault="00D121D4" w:rsidP="00D121D4">
      <w:pPr>
        <w:spacing w:after="0" w:line="240" w:lineRule="atLeast"/>
        <w:ind w:left="-567" w:right="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Згідно Типових навчальних планів загальноосвітніх навчальних закладів, затверджених наказом Міністерства від 03.04.2012 № 409 на вивчення математики у 5 класі відводиться 4 години на тиждень.</w:t>
      </w:r>
    </w:p>
    <w:p w:rsidR="00D121D4" w:rsidRPr="00D121D4" w:rsidRDefault="00D121D4" w:rsidP="00D121D4">
      <w:pPr>
        <w:pStyle w:val="a4"/>
        <w:tabs>
          <w:tab w:val="left" w:pos="-1980"/>
          <w:tab w:val="left" w:pos="1134"/>
        </w:tabs>
        <w:spacing w:line="240" w:lineRule="atLeast"/>
        <w:ind w:left="-567" w:firstLine="567"/>
        <w:jc w:val="both"/>
        <w:rPr>
          <w:iCs/>
          <w:sz w:val="24"/>
          <w:lang w:val="uk-UA"/>
        </w:rPr>
      </w:pPr>
      <w:r w:rsidRPr="00D121D4">
        <w:rPr>
          <w:sz w:val="24"/>
          <w:lang w:val="uk-UA"/>
        </w:rPr>
        <w:t xml:space="preserve">В основу побудови змісту й організації процесу навчання математики в 5 класі покладено </w:t>
      </w:r>
      <w:r w:rsidRPr="00D121D4">
        <w:rPr>
          <w:i/>
          <w:sz w:val="24"/>
          <w:lang w:val="uk-UA"/>
        </w:rPr>
        <w:t>компетентнісний підхід</w:t>
      </w:r>
      <w:r w:rsidRPr="00D121D4">
        <w:rPr>
          <w:sz w:val="24"/>
          <w:lang w:val="uk-UA"/>
        </w:rPr>
        <w:t xml:space="preserve">, відповідно до якого кінцевим результатом навчання предмета є сформовані певні компетентності учнів. Їх сутнісний опис подано в програмі у розділі «Державні вимоги до рівня загальноосвітньої підготовки учнів».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b/>
          <w:i/>
          <w:sz w:val="24"/>
          <w:lang w:val="uk-UA"/>
        </w:rPr>
        <w:t>Курс математики 5</w:t>
      </w:r>
      <w:r w:rsidRPr="00D121D4">
        <w:rPr>
          <w:sz w:val="24"/>
          <w:lang w:val="uk-UA"/>
        </w:rPr>
        <w:t xml:space="preserve"> </w:t>
      </w:r>
      <w:r w:rsidRPr="00D121D4">
        <w:rPr>
          <w:b/>
          <w:i/>
          <w:sz w:val="24"/>
          <w:lang w:val="uk-UA"/>
        </w:rPr>
        <w:t>класу</w:t>
      </w:r>
      <w:r w:rsidRPr="00D121D4">
        <w:rPr>
          <w:sz w:val="24"/>
          <w:lang w:val="uk-UA"/>
        </w:rPr>
        <w:t xml:space="preserve"> передбачає розвиток, збагачення і поглиблення знань учнів про числа і дії з ними, числові й буквені вирази, величини та їх вимірювання, рівняння, числові нерівності, а також уявлень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>Основу курсу становить розвиток поняття числа та формування міцних обчислювальних і графічних навичок. У 5 класі відбувається послідовне введення дробів (звичайних і десяткових) разом із формуванням культури усних, письмових, інструментальних обчислень.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Навчальний матеріал, що стосується виразів, величин, рівнянь і нерівностей, геометричних фігур, має загалом пропедевтичний характер. Ознайомлення з ним готує учнів до свідомого системного вивчення відповідних тем у курсах алгебри і геометрії. Зокрема учні мають дістати уявлення про використання букв для запису законів арифметичних дій, формул, навчитись обчислювати значення простих буквених виразів, складати за умовою задачі й розв’язувати нескладні рівняння першого степеня на основі залежностей між компонентами та результатом арифметичних дій. Вивчення відсотків у 5 класі передбачає розв’язування задач на знаходження відсотка від числа та числа за його відсотком. Третій тип задач на відсотки – знаходження відсоткового відношення двох чисел, – вивчатиметься в 6 класі. 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Важливе значення для підготовки учнів до систематичного вивчення алгебри, геометрії та інших предметів мають початкові відомості про метод координат, які дістають учні 5 класу: зображення чисел на координатному промені, знаходження відстані між двома точками за їх координатами на координатному промені.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текстових задач учні також вчаться використовувати математичні моделі. Розв’язування таких задач супроводжує вивчення всіх тем, передбачених програмою.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геометричного матеріалу включає початкові відомості про планіметричні (відрізок, промінь, пряма, кут, трикутник, прямокутник, квадрат, многокутник) і стереометричні (прямокутний паралелепіпед, куб, піраміда) фігури. Учні набувають навичок вимірювання довжини відрізка й градусної міри кута, знаходження периметрів,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заданої довжини і кутів із заданою градусною мірою, оперування формулами периметрів, площ і об’ємів геометричних фігур, зокрема знаходження невідомого компонента формули за відомими. Побудова кута за допомогою транспортира або косинця (прямого кута), прямої та відрізка за допомогою лінійки використовується при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 xml:space="preserve"> побудові трикутників і прямокутників.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Основа інтеграції геометричного матеріалу з арифметичним і алгебраїчним — числові характеристики (довжина, площа, об’єм) г</w:t>
      </w:r>
      <w:r w:rsidRPr="00D121D4">
        <w:rPr>
          <w:rFonts w:ascii="Times New Roman" w:hAnsi="Times New Roman"/>
          <w:kern w:val="20"/>
          <w:sz w:val="24"/>
          <w:szCs w:val="24"/>
          <w:lang w:val="uk-UA"/>
        </w:rPr>
        <w:t>еометричних фігур. Узагальнюються знання учнів про одиниці в</w:t>
      </w:r>
      <w:r w:rsidRPr="00D121D4">
        <w:rPr>
          <w:rFonts w:ascii="Times New Roman" w:hAnsi="Times New Roman"/>
          <w:sz w:val="24"/>
          <w:szCs w:val="24"/>
          <w:lang w:val="uk-UA"/>
        </w:rPr>
        <w:t>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D121D4" w:rsidRPr="00D121D4" w:rsidRDefault="00D121D4" w:rsidP="00D121D4">
      <w:pPr>
        <w:pStyle w:val="a4"/>
        <w:spacing w:line="240" w:lineRule="atLeast"/>
        <w:ind w:left="-567" w:firstLine="567"/>
        <w:jc w:val="both"/>
        <w:rPr>
          <w:sz w:val="24"/>
          <w:lang w:val="uk-UA"/>
        </w:rPr>
      </w:pPr>
      <w:r w:rsidRPr="00D121D4">
        <w:rPr>
          <w:sz w:val="24"/>
          <w:lang w:val="uk-UA"/>
        </w:rPr>
        <w:t xml:space="preserve">У навчання математики в 5 класі вводяться елементи комбінаторики. Учні набувають умінь розв’язувати найпростіші комбінаторні задачі шляхом розгляду можливих варіантів.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 результатами Всеукраїнського конкурсу рукописів підручників для учнів 5-9 класів загальноосвітніх навчальних закладів, переможцями було визнано 3 підручника з математики: «Математика. 5 клас» (автори Мерзляк А.Г., Полонський В.Б., Якір М.С.), «Математика. 5 клас» (автори: Тарасенкова Н.А., Богатирьова І. М., Бочко О. П., Коломієць О. М., Сердюк З. О.), «Математика. 5 клас» (автор Істер О.С.). Далі детальніше про кожний з них.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Підручник «Математика. 5 клас»</w:t>
      </w:r>
    </w:p>
    <w:p w:rsidR="00D121D4" w:rsidRPr="00D121D4" w:rsidRDefault="00D121D4" w:rsidP="00D121D4">
      <w:pPr>
        <w:spacing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(авт. Мерзляк А.Г., Полонський В.Б., Якір М.С.)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Зважаючи водночас на вікові особливості сприйняття учнів 5 класів, на потребу початку викладання систематичного курсу математики і формування в учнів формально-логічного підходу до математичних знань, автори обрали вдале сполучення наочно-образного початків формально-логічного підходу до курсу, що викладається. Приділено значну увагу вирішенню однієї з провідних задач сучасної масової школи – формування навичок практичного застосування набутих знань. З цією метою в підручнику викладення теоретичного матеріалу ведеться з посиланнями на спостереження і практичний досвід учнів, а формулювання значної частки задач має практичну спрямованість.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є привабливим для учнів цільової вікової категорії. Він добре ілюстрований, певна кількість текстових задач містить «цікаві відомості» з історії та географії України та світу. У низці задач діють герої улюблених книг і мультфільмів. Подано завдання, які діти можуть виконувати за допомогою комп`ютера; завдання розвиваючого характеру під рубрикою «задачі від Мудрої Сови». Усе це спрямовано на формування в учнів настанов щодо ролі математики в сучасному житті, інтересу до предмету, алгоритмічного мислення, а також інтеріоризацію математичного інструментарію.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Кращому засвоєнню знань сприяє різноманітність дидактичного матеріалу та форм його подання, зокрема наявність рубрик «Усні вправи», «Завдання для повторення», вправ для самоконтролю в тестовій формі тощо.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Підручник «Математика. 5 клас» (авт. Тарасенкова Н.А., Богатирьова І. М., Бочко О. П., Коломієць О. М., Сердюк З. О.)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Зміст навчального матеріалу подано у 8 розділах: «Лічба, вимірювання і числа», «Дії першого ступеня з натуральними числами», «Дії другого ступеня з натуральними числами», «Степінь натурального числа з натуральним показником. Площі та об’єми фігур», «Звичайні дроби», «Дії першого ступеня зі звичайними дробами з однаковими знаменниками», «Десяткові дроби та дії з ними», «Відсотки. Середнє арифметичне». Кожен розділ розпочинається переліком передбачуваних пізнавальних результатів у рубриці «У розділі дізнайтесь …», а завершується рубрикою «Перевірте, як засвоїли матеріал розділу». Розділи підручника поділено на параграфи. У кожному параграфі є: основний навчальний матеріал; додаткові відомості у рубриці «Дізнайтеся більше»; запитання для повторення вивченого у рубриці «Згадайте головне»; система диференційованих задач у рубриці «Розв’яжіть задачі», яка завершується окремими блоками завдань «Застосуйте на практиці» та «Задачі на повторення». Підручник також містить прикінцеві рубрики «Повторення вивченого», «Відповіді», «Предметний покажчик».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Однією з особливостей підручника є доступність учням навчальних текстів, яка надає можливість самостійно їх опрацьовувати. Навчальний матеріал спирається на наочність і життєвий досвід учнів. У підручнику реалізовано діяльнісний підхід до навчання математики. У кожному параграфі вміщено поради у вигляді вказівок щодо того, як діяти у тій чи іншій навчальній ситуації. Значну увагу приділено систематизації навчального матеріалу у вигляді таблиць або схем, що покращує застосування його до розв’язування задач, полегшує зорове сприймання тексту. Із цією ж метою на початку і наприкінці підручника подаються форзаци з довідковим матеріалом. Зміст підручника та апарат організації його засвоєння спрямовані і на творчий розвиток учнів. Підручником забезпечується організація самостійної роботи учнів. Цьому сприяють як спеціальна будова навчальних текстів, наявність вказівок і порад, так і контрольні запитання після кожного параграфа та запитання й тестові завдання після кожного розділу. Відповідаючи на запитання і виконуючи тести, учень має можливість узагальнити і систематизувати вивчені відомості, привести у систему отримані навички й уміння, привчитися самостійно працювати з підручником.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Підручник містить достатню кількість задач чотирьох рівнів складності для різних видів класної й позакласної роботи. Значну увагу приділено прикладній спрямованості змісту. В блоці завдань «Застосуйте на практиці» подано життєві ситуації, де потрібно застосовувати вивчений матеріал. 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добре ілюстрований. Корольові фотографії та ілюстрації несуть добре продумане дидактичне навантаження і полегшують сприймання та розуміння учнями нового навчального матеріалу.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Підручник «Математика.5 кл» (авт. Істер О.С.)</w:t>
      </w:r>
    </w:p>
    <w:p w:rsidR="00D121D4" w:rsidRPr="00D121D4" w:rsidRDefault="00D121D4" w:rsidP="00D121D4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Підручник складається з двох розділів, назви й зміст яких відповідають  програмі. Кожен з них починається короткою мотивацією його вивчення. Розділи складаються з параграфів, яких у підручнику 45. Підручник, на нашу думку, дозволить не тільки засвоїти програму з математики для  5-го класу, а й буде сприяти  розвитку мислення, творчих здібностей учнів, їх інтересу до навчання взагалі, і математики зокрема.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121D4">
        <w:rPr>
          <w:rFonts w:ascii="Times New Roman" w:hAnsi="Times New Roman"/>
          <w:sz w:val="24"/>
          <w:szCs w:val="24"/>
          <w:lang w:val="uk-UA"/>
        </w:rPr>
        <w:tab/>
        <w:t>Лаконічне, але в той самий час повне пояснення теоретичного матеріалу, проілюстроване необхідною кількістю прикладів і задач. Підручник містить біля 1750 вправ, які диференційовано за 4 рівнями складності, виділено вправи підвищеної складності та задачі рубрики «Цікаві задачі для учнів не ледачих». У більшості параграфів кількість вправ подано  з деяким перебільшенням. Це, разом з диференціацією вправ, дозволить вчителеві вибирати вправи для класних (номери цих вправ подано чорним кольором) та домашніх робіт (номери цих вправ подано синім кольором)  з урахуванням різного рівня розвитку учнів. Підручник містить структурні елементи, які спрямовані на широкі можливості самоосвіти учнів і самоконтролю знань та контролю знань учнів з боку батьків, зокрема питання до теоретичного матеріалу, «Домашні самостійні роботи», які подано у тестовій формі та  завдання для перевірки знань теми у формі   тематичної  контрольної роботи. Підручник містить  достатню кількість вправ пропедевтичного характеру, що сприятимуть вивченню курсів алгебри і геометрії у 7-9 класах.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Теоретичні та методичні засади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 xml:space="preserve">реалізації нового Державного стандарту освітньої галузі «Математика» 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sz w:val="24"/>
          <w:szCs w:val="24"/>
          <w:lang w:val="uk-UA"/>
        </w:rPr>
        <w:t>у 6 класах</w:t>
      </w:r>
    </w:p>
    <w:p w:rsidR="00D121D4" w:rsidRPr="00D121D4" w:rsidRDefault="00D121D4" w:rsidP="00D121D4">
      <w:pPr>
        <w:spacing w:after="0" w:line="240" w:lineRule="atLeast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РОЗДІЛ І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Порівняльний аналіз чинного та нового Державних стандартів базової та повної загальної середньої освіти освітньої галузі «Математика»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eastAsia="Calibri" w:hAnsi="Times New Roman"/>
          <w:sz w:val="24"/>
          <w:szCs w:val="24"/>
          <w:lang w:val="uk-UA"/>
        </w:rPr>
        <w:t>Під час вивчення курсу математики в школі, як і під час будівництва будь – якої споруди, важливий міцний фундамент, а інакше, яким би не було ваше будівництво, споруда не буде стійкою. Зокрема, і на міцному фундаменті мо</w:t>
      </w:r>
      <w:r w:rsidRPr="00D121D4">
        <w:rPr>
          <w:rFonts w:ascii="Times New Roman" w:hAnsi="Times New Roman"/>
          <w:sz w:val="24"/>
          <w:szCs w:val="24"/>
          <w:lang w:val="uk-UA"/>
        </w:rPr>
        <w:t>жна звести хитку споруду. Тому впровадження нового Державного стандарту в 5 класі є вкрай важливим аспектом роботи вчителя</w:t>
      </w:r>
      <w:r w:rsidRPr="00D121D4">
        <w:rPr>
          <w:rFonts w:ascii="Times New Roman" w:eastAsia="Calibri" w:hAnsi="Times New Roman"/>
          <w:sz w:val="24"/>
          <w:szCs w:val="24"/>
          <w:lang w:val="uk-UA"/>
        </w:rPr>
        <w:t xml:space="preserve">. Підготовка до роботи в 5 – му класі у вчителів математики повинна починатися задовго до 1 вересня. Необхідно 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ознайомитися з новим Державним стандартом базової та повної загальної середньої освіти, новою програмою, новими підручниками. 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Новий Державний стандарт ґрунтується на засадах:</w:t>
      </w:r>
    </w:p>
    <w:p w:rsidR="00D121D4" w:rsidRPr="00D121D4" w:rsidRDefault="00D121D4" w:rsidP="00D121D4">
      <w:pPr>
        <w:pStyle w:val="a5"/>
        <w:numPr>
          <w:ilvl w:val="0"/>
          <w:numId w:val="13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Особистісно зорієнтованого підходу: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що забезпечує розвиток академічних, соціокультурних, соціально-психологічних та інших здібностей учнів</w:t>
      </w:r>
    </w:p>
    <w:p w:rsidR="00D121D4" w:rsidRPr="00D121D4" w:rsidRDefault="00D121D4" w:rsidP="00D121D4">
      <w:pPr>
        <w:pStyle w:val="af3"/>
        <w:numPr>
          <w:ilvl w:val="0"/>
          <w:numId w:val="13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b/>
          <w:sz w:val="24"/>
          <w:szCs w:val="24"/>
        </w:rPr>
        <w:t>Компетентнісного підходу:</w:t>
      </w:r>
      <w:r w:rsidRPr="00D121D4">
        <w:rPr>
          <w:rFonts w:ascii="Times New Roman" w:hAnsi="Times New Roman"/>
          <w:sz w:val="24"/>
          <w:szCs w:val="24"/>
        </w:rPr>
        <w:t xml:space="preserve"> який сприяє формуванню ключових і предметних компетентностей. 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—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</w:t>
      </w:r>
    </w:p>
    <w:p w:rsidR="00D121D4" w:rsidRPr="00D121D4" w:rsidRDefault="00D121D4" w:rsidP="00D121D4">
      <w:pPr>
        <w:pStyle w:val="a5"/>
        <w:numPr>
          <w:ilvl w:val="0"/>
          <w:numId w:val="13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Діяльнісного підходу:</w:t>
      </w:r>
      <w:r w:rsidRPr="00D121D4">
        <w:rPr>
          <w:rFonts w:ascii="Times New Roman" w:hAnsi="Times New Roman"/>
          <w:sz w:val="24"/>
          <w:szCs w:val="24"/>
          <w:lang w:val="uk-UA"/>
        </w:rPr>
        <w:t xml:space="preserve"> спрямованого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21D4">
        <w:rPr>
          <w:rFonts w:ascii="Times New Roman" w:hAnsi="Times New Roman"/>
          <w:sz w:val="24"/>
          <w:szCs w:val="24"/>
          <w:lang w:val="uk-UA"/>
        </w:rPr>
        <w:t>Завданнями освітньої галузі нового Державного стандарту є: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розкриття ролі та можливостей математики у пізнанні та описанні реальних процесів і явищ дійсності, забезпечення усвідомлення математики як універсальної мови природничих наук та органічної складової загальної людської культури;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розвиток логічного, критичного і творчого мислення учнів, здатності чітко та аргументовано формулювати і висловлювати свої судження;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забезпечення оволодіння учнями математичною мовою, розуміння ними математичної символіки, математичних формул і моделей як таких, що дають змогу описувати загальні властивості об’єктів, процесів та явищ;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формування здатності логічно обґрунтовувати та доводити математичні твердження, застосовувати математичні методи у процесі розв’язування навчальних і практичних задач, використовувати математичні знання і вміння під час вивчення інших навчальних предметів;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>розвиток умінь працювати з підручником, опрацьовувати математичні тексти, шукати і використовувати додаткову навчальну інформацію, критично оцінювати здобуту інформацію та її джерела, виокремлювати го</w:t>
      </w:r>
      <w:r w:rsidRPr="00D121D4">
        <w:rPr>
          <w:rFonts w:ascii="Times New Roman" w:hAnsi="Times New Roman"/>
          <w:sz w:val="24"/>
          <w:szCs w:val="24"/>
        </w:rPr>
        <w:softHyphen/>
        <w:t>ловне, аналізувати, робити висновки, використовувати отриману інформацію в особистому житті;</w:t>
      </w:r>
    </w:p>
    <w:p w:rsidR="00D121D4" w:rsidRPr="00D121D4" w:rsidRDefault="00D121D4" w:rsidP="00D121D4">
      <w:pPr>
        <w:pStyle w:val="af3"/>
        <w:numPr>
          <w:ilvl w:val="0"/>
          <w:numId w:val="14"/>
        </w:numPr>
        <w:spacing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121D4">
        <w:rPr>
          <w:rFonts w:ascii="Times New Roman" w:hAnsi="Times New Roman"/>
          <w:sz w:val="24"/>
          <w:szCs w:val="24"/>
        </w:rPr>
        <w:t xml:space="preserve">формування здатності оцінювати правильність і раціональність розв’язання математичних задач, обґрунтовувати твердження, розпізнавати логічно некоректні міркування, приймати рішення в умовах неповної, надлишкової, точної та ймовірнісної інформації. </w:t>
      </w: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21D4" w:rsidRPr="00D121D4" w:rsidRDefault="00D121D4" w:rsidP="00D121D4">
      <w:pPr>
        <w:spacing w:line="24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sz w:val="24"/>
          <w:szCs w:val="24"/>
          <w:lang w:val="uk-UA"/>
        </w:rPr>
        <w:t>Теоретичні та методичні засади  реалізації нового Державного стандарту базової та повної загальної середньої освіти освітньої галузі «Математика»</w:t>
      </w:r>
    </w:p>
    <w:p w:rsidR="00D121D4" w:rsidRPr="00D121D4" w:rsidRDefault="00D121D4" w:rsidP="00D121D4">
      <w:pPr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Впровадження компетентнісного підходу до викладання математики у 6 класі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Оскільки в новому Державному стандарті базової та повної загальної середньої освіти, затвердженому 23 листопада 2011 року, велику увагу приділяється компетентнісному підходу, то потрібно усвідомити нові підходи до викладання математики вже з 6 класу 2014 року. Компетентнісний підхід до освіти - це спроба привести у відповідність освіту і потреби ринку праці. Він не є чимось новим, штучно створеним, а гармонійно поєднує традиційний підхід викладання, головним завданням якого було формування стійких знань, умінь та навичок, і особистісну орієнтовану форму навчання, метою якої є створення умов для розвитку та самореалізації кожного учня. 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Виходячи з того, що компетентність - це не проста сума знань, умінь та навичок, а психосоціальна риса, яка надає учню сили та впевненості у власній успішності, можливість ефективно взаємодіяти з навколишнім середовищем, змінюються самі підходи до викладання предметів, форми роботи, зміст освіти, оцінювання результативності роботи педагога. 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21D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Починати свою роботу потрібно з 5 класу, а так як в наступному навчальному році 6 клас переходить на новий Державний стандарт, то вчитель повинен ознайомитися з проектом Державного стандарту, новою програмою  задовго до початку нового навчального року. Опрацювати основні вимоги до рівня загальноосвітньої підготовки учнів 6 класу та розробити план реалізації нового Державного стандарту освітньої галузі «Математики» в 6 класах.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r w:rsidRPr="00D121D4">
        <w:rPr>
          <w:lang w:val="uk-UA"/>
        </w:rPr>
        <w:t>Основною метою освітньої галузі “Математика” є формування в учнів математичної компетентності на рівні, достатньому для забезпечення життєдіяльності в сучасному світі, успішного оволодіння знаннями з інших освітніх галузей у процесі шкільного навчання, забезпечення інтелектуального розвитку учнів, розвитку їх уваги, пам’яті, логіки, культури мислення та інтуїції.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2" w:name="n142"/>
      <w:bookmarkStart w:id="3" w:name="n35"/>
      <w:bookmarkEnd w:id="2"/>
      <w:bookmarkEnd w:id="3"/>
      <w:r w:rsidRPr="00D121D4">
        <w:rPr>
          <w:lang w:val="uk-UA"/>
        </w:rPr>
        <w:t>Цей Державний стандарт ґрунтується на засадах особистісно зорієнтованого, компетентнісного і діяльнісного підходів,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4" w:name="n36"/>
      <w:bookmarkEnd w:id="4"/>
      <w:r w:rsidRPr="00D121D4">
        <w:rPr>
          <w:lang w:val="uk-UA"/>
        </w:rPr>
        <w:t>При цьому особистісно зорієнтований підхід до навчання забезпечує розвиток академічних, соціокультурних, соціально-психологічних та інших здібностей учнів.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5" w:name="n37"/>
      <w:bookmarkEnd w:id="5"/>
      <w:r w:rsidRPr="00D121D4">
        <w:rPr>
          <w:lang w:val="uk-UA"/>
        </w:rPr>
        <w:t>Компетентнісний підхід сприяє формуванню ключових і предметних компетентностей.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6" w:name="n38"/>
      <w:bookmarkEnd w:id="6"/>
      <w:r w:rsidRPr="00D121D4">
        <w:rPr>
          <w:lang w:val="uk-UA"/>
        </w:rPr>
        <w:t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-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7" w:name="n39"/>
      <w:bookmarkEnd w:id="7"/>
      <w:r w:rsidRPr="00D121D4">
        <w:rPr>
          <w:lang w:val="uk-UA"/>
        </w:rPr>
        <w:t>Діяльнісний підхід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D121D4" w:rsidRPr="00D121D4" w:rsidRDefault="00D121D4" w:rsidP="00D121D4">
      <w:pPr>
        <w:pStyle w:val="rvps2"/>
        <w:spacing w:before="0" w:beforeAutospacing="0" w:after="0" w:afterAutospacing="0" w:line="240" w:lineRule="atLeast"/>
        <w:ind w:left="-567" w:firstLine="567"/>
        <w:jc w:val="both"/>
        <w:rPr>
          <w:lang w:val="uk-UA"/>
        </w:rPr>
      </w:pPr>
      <w:bookmarkStart w:id="8" w:name="n40"/>
      <w:bookmarkEnd w:id="8"/>
      <w:r w:rsidRPr="00D121D4">
        <w:rPr>
          <w:lang w:val="uk-UA"/>
        </w:rPr>
        <w:t>У цьому Державному стандарті враховано можливості навчального середовища, сприятливого для задоволення фізичних, соціокультурних і пізнавальних потреб учнів.</w:t>
      </w:r>
    </w:p>
    <w:p w:rsidR="00D121D4" w:rsidRPr="00D121D4" w:rsidRDefault="00D121D4" w:rsidP="00D121D4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Style w:val="FontStyle43"/>
          <w:b w:val="0"/>
          <w:bCs w:val="0"/>
          <w:color w:val="000000"/>
          <w:sz w:val="24"/>
          <w:szCs w:val="24"/>
          <w:lang w:val="uk-UA"/>
        </w:rPr>
      </w:pPr>
      <w:r w:rsidRPr="00D121D4">
        <w:rPr>
          <w:rStyle w:val="FontStyle43"/>
          <w:sz w:val="24"/>
          <w:szCs w:val="24"/>
          <w:lang w:val="uk-UA"/>
        </w:rPr>
        <w:t>Реалізація нового  Державного стандарту освітньої галузі «Математика»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Освітня галузь «Математика» має на меті забез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печити учнів основами знань математичних наук і методології наукового пізнання довкілля: уточ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нення, поглиблення і розвиток сенсорних умінь школярів, за допомогою яких вони успішно орієн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туватимуться в навколишньому середовищі; фор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мування уявлень про геометричні фігури і тіла та їх властивості; формування умінь доказово мірку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вати і пояснювати свої дії — розвиток відповідних мовленнєвих умінь, пов'язаних із використанням математичних термінів та символів; розвиток ло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гічного мислення, розвиток особистості учня, його природних нахилів, інтелекту, здатності до само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освіти; формування життєвої та соціальної компе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тентності учня, уміння поводитися в соціумі, при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ймати важливі рішення тощо.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При цьому важливого значення набуває проб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лема формування мотивації навчальної діяльності школярів, зокрема, таких питань: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способів формування в учнів позитивного ставлення до навчання;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способів формування почуття обов'язку й відповідальності;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роз'яснення учням важливості та значущості набутих знань у суспільному та особистому житті;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створення на уроках ситуацій захвату від на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вчального матеріалу;</w:t>
      </w:r>
    </w:p>
    <w:p w:rsidR="00D121D4" w:rsidRPr="00D121D4" w:rsidRDefault="00D121D4" w:rsidP="00D121D4">
      <w:pPr>
        <w:pStyle w:val="Style5"/>
        <w:widowControl/>
        <w:numPr>
          <w:ilvl w:val="0"/>
          <w:numId w:val="15"/>
        </w:numPr>
        <w:tabs>
          <w:tab w:val="left" w:pos="475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впливу емоційного стану учня на мотивацію навчання;</w:t>
      </w:r>
    </w:p>
    <w:p w:rsidR="00D121D4" w:rsidRPr="00D121D4" w:rsidRDefault="00D121D4" w:rsidP="00D121D4">
      <w:pPr>
        <w:pStyle w:val="Style5"/>
        <w:widowControl/>
        <w:tabs>
          <w:tab w:val="left" w:pos="48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мотивації до навчання обдарованих дітей;</w:t>
      </w:r>
    </w:p>
    <w:p w:rsidR="00D121D4" w:rsidRPr="00D121D4" w:rsidRDefault="00D121D4" w:rsidP="00D121D4">
      <w:pPr>
        <w:pStyle w:val="Style5"/>
        <w:widowControl/>
        <w:tabs>
          <w:tab w:val="left" w:pos="47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професіоналізму вчителя та його роль у фор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муванні мотивації учня та його особистості;</w:t>
      </w:r>
    </w:p>
    <w:p w:rsidR="00D121D4" w:rsidRPr="00D121D4" w:rsidRDefault="00D121D4" w:rsidP="00D121D4">
      <w:pPr>
        <w:pStyle w:val="Style5"/>
        <w:widowControl/>
        <w:tabs>
          <w:tab w:val="left" w:pos="48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психологічних проблем мотивації навчання;</w:t>
      </w:r>
    </w:p>
    <w:p w:rsidR="00D121D4" w:rsidRPr="00D121D4" w:rsidRDefault="00D121D4" w:rsidP="00D121D4">
      <w:pPr>
        <w:pStyle w:val="Style5"/>
        <w:widowControl/>
        <w:tabs>
          <w:tab w:val="left" w:pos="475"/>
        </w:tabs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•</w:t>
      </w:r>
      <w:r w:rsidRPr="00D121D4">
        <w:rPr>
          <w:rStyle w:val="FontStyle43"/>
          <w:b w:val="0"/>
          <w:sz w:val="24"/>
          <w:szCs w:val="24"/>
          <w:lang w:val="uk-UA"/>
        </w:rPr>
        <w:tab/>
        <w:t>стану фізичного та психічного здоров'я учня та їх впливу на мотивацію навчальної діяльності.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Математика передбачає формування в учнів уявлення про сутність математичних знань, зо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крема, з алгебри та геометрії, ознайомлення їх з ідеями та методами математики, її роллю у пі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знанні дійсності, оволодінню системою матема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тичних знань і вмінь, що має передусім загально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культурне спрямування, необхідне для успішного вивчення інших предметів і курсів.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Мотивація навчання — спрямування школярів на навчальну діяльність, внутрішнє ставлення до неї.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Готуючись до уроку, вчитель повинен намага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тися розв'язати чотири ключових питання: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528"/>
        </w:tabs>
        <w:spacing w:line="240" w:lineRule="atLeast"/>
        <w:ind w:left="317" w:firstLine="0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Що ми ставимо за мету?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528"/>
        </w:tabs>
        <w:spacing w:line="240" w:lineRule="atLeast"/>
        <w:ind w:left="317" w:firstLine="0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Як організувати навчання?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494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Наскільки успішно буде досягнуто визначених цілей?</w:t>
      </w:r>
    </w:p>
    <w:p w:rsidR="00D121D4" w:rsidRPr="00D121D4" w:rsidRDefault="00D121D4" w:rsidP="00D121D4">
      <w:pPr>
        <w:pStyle w:val="Style6"/>
        <w:widowControl/>
        <w:numPr>
          <w:ilvl w:val="0"/>
          <w:numId w:val="16"/>
        </w:numPr>
        <w:tabs>
          <w:tab w:val="left" w:pos="494"/>
        </w:tabs>
        <w:spacing w:line="240" w:lineRule="atLeast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Де в житті учні зможуть застосувати набуті знання?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Саме тому завдання кожного педагога — допо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могти дитині досягти успіху, навчити відчути ра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дість від подолання труднощів і перешкод, зрозу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міти, що нічого не дається в житті просто так, до всього потрібно докласти зусиль. У сучасних кри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зових умовах потрібні професіонали, яким прита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манна одна з найцінніших людських рис — стій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кість та вміння долати труднощі.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Перша заповідь виховання — дати дітям радість праці, радість успіху в навчанні та відчуття смаку перемоги, що пробудять у дитячих серцях почуття гідності.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Адже успіх у навчанні — чи не єдине джере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ло внутрішніх сил дитини, що породжують енер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гію для подолання труднощів і бажання навча</w:t>
      </w:r>
      <w:r w:rsidRPr="00D121D4">
        <w:rPr>
          <w:rStyle w:val="FontStyle43"/>
          <w:b w:val="0"/>
          <w:sz w:val="24"/>
          <w:szCs w:val="24"/>
          <w:lang w:val="uk-UA"/>
        </w:rPr>
        <w:softHyphen/>
        <w:t>тися.</w:t>
      </w:r>
    </w:p>
    <w:p w:rsidR="00D121D4" w:rsidRPr="00D121D4" w:rsidRDefault="00D121D4" w:rsidP="00D121D4">
      <w:pPr>
        <w:pStyle w:val="Style4"/>
        <w:widowControl/>
        <w:spacing w:line="240" w:lineRule="atLeast"/>
        <w:ind w:left="-567" w:firstLine="567"/>
        <w:rPr>
          <w:rStyle w:val="FontStyle43"/>
          <w:b w:val="0"/>
          <w:sz w:val="24"/>
          <w:szCs w:val="24"/>
          <w:lang w:val="uk-UA"/>
        </w:rPr>
      </w:pPr>
      <w:r w:rsidRPr="00D121D4">
        <w:rPr>
          <w:rStyle w:val="FontStyle43"/>
          <w:b w:val="0"/>
          <w:sz w:val="24"/>
          <w:szCs w:val="24"/>
          <w:lang w:val="uk-UA"/>
        </w:rPr>
        <w:t>Зміст роботи з формування в дітей компетентностей на уроках математики в 6 класі</w:t>
      </w:r>
    </w:p>
    <w:p w:rsidR="00D121D4" w:rsidRPr="00D121D4" w:rsidRDefault="00D121D4" w:rsidP="00D121D4">
      <w:pPr>
        <w:pStyle w:val="Style12"/>
        <w:widowControl/>
        <w:spacing w:before="10" w:line="240" w:lineRule="atLeast"/>
        <w:ind w:left="-567" w:firstLine="567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7"/>
          <w:sz w:val="24"/>
          <w:szCs w:val="24"/>
          <w:lang w:val="uk-UA" w:eastAsia="uk-UA"/>
        </w:rPr>
        <w:t xml:space="preserve">    Нині людина живе і працює у світі, що постій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но змінюється. З наступного навчального року учні вже 6 класу переходять на навчання за новими Державними стандартами і  саме тому завдання сучасного вчи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теля навчити учнів орієнтуватися в нових умовах і адаптуватися до змін, не втрачаючи свою індивіду</w:t>
      </w:r>
      <w:r w:rsidRPr="00D121D4">
        <w:rPr>
          <w:rStyle w:val="FontStyle47"/>
          <w:sz w:val="24"/>
          <w:szCs w:val="24"/>
          <w:lang w:val="uk-UA" w:eastAsia="uk-UA"/>
        </w:rPr>
        <w:softHyphen/>
        <w:t>альність. Для того, щоб учень став активним учас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ником створення нового і прогресивного у майбут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ньому, навчання і виховання мають спрямовуватися на формування творчої особистості, яка здатна до самовдосконалення. Необхідно так організувати на</w:t>
      </w:r>
      <w:r w:rsidRPr="00D121D4">
        <w:rPr>
          <w:rStyle w:val="FontStyle47"/>
          <w:sz w:val="24"/>
          <w:szCs w:val="24"/>
          <w:lang w:val="uk-UA" w:eastAsia="uk-UA"/>
        </w:rPr>
        <w:softHyphen/>
        <w:t>вчання учнів, щоб водночас достатньо повно реалі</w:t>
      </w:r>
      <w:r w:rsidRPr="00D121D4">
        <w:rPr>
          <w:rStyle w:val="FontStyle47"/>
          <w:sz w:val="24"/>
          <w:szCs w:val="24"/>
          <w:lang w:val="uk-UA" w:eastAsia="uk-UA"/>
        </w:rPr>
        <w:softHyphen/>
        <w:t>зовувалися формування й розвиток умінь учнів як творчого, так і критичного мислення. Розв'язанню цієї проблеми певною мірою сприяє посилення спрямованості навчання на активізацію пізнаваль</w:t>
      </w:r>
      <w:r w:rsidRPr="00D121D4">
        <w:rPr>
          <w:rStyle w:val="FontStyle47"/>
          <w:sz w:val="24"/>
          <w:szCs w:val="24"/>
          <w:lang w:val="uk-UA" w:eastAsia="uk-UA"/>
        </w:rPr>
        <w:softHyphen/>
        <w:t>ної діяльності учнів. Це призводить до формування в освітньому процесі нової культури навчання, під час якої знання й уміння здобуваються в діяльнос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ті та розв'язанні проблем в умовах активної позиції учня з урахуванням його індивідуальних особливос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тей.</w:t>
      </w:r>
    </w:p>
    <w:p w:rsidR="00D121D4" w:rsidRPr="00D121D4" w:rsidRDefault="00D121D4" w:rsidP="00D121D4">
      <w:pPr>
        <w:pStyle w:val="Style12"/>
        <w:widowControl/>
        <w:spacing w:before="10" w:line="240" w:lineRule="atLeast"/>
        <w:ind w:left="-567" w:firstLine="567"/>
        <w:rPr>
          <w:rStyle w:val="FontStyle47"/>
          <w:sz w:val="24"/>
          <w:szCs w:val="24"/>
          <w:lang w:val="uk-UA" w:eastAsia="uk-UA"/>
        </w:rPr>
      </w:pPr>
      <w:r w:rsidRPr="00D121D4">
        <w:rPr>
          <w:rStyle w:val="FontStyle47"/>
          <w:sz w:val="24"/>
          <w:szCs w:val="24"/>
          <w:lang w:val="uk-UA" w:eastAsia="uk-UA"/>
        </w:rPr>
        <w:t>Завдання вчителя не доносити істину, а вчити її знаходити. Дитину спочатку потрібно зацікавити, навчити хотіти й прагнути, а вже потім — знати й уміти. Процес навчання є своєрідним процесом самостійного «відкриття» учнем уже відомих у на</w:t>
      </w:r>
      <w:r w:rsidRPr="00D121D4">
        <w:rPr>
          <w:rStyle w:val="FontStyle47"/>
          <w:sz w:val="24"/>
          <w:szCs w:val="24"/>
          <w:lang w:val="uk-UA" w:eastAsia="uk-UA"/>
        </w:rPr>
        <w:softHyphen/>
        <w:t>уці знань. «Людина досконало володіє лише тим, що сама здобуває власною працею», — писав пси</w:t>
      </w:r>
      <w:r w:rsidRPr="00D121D4">
        <w:rPr>
          <w:rStyle w:val="FontStyle47"/>
          <w:sz w:val="24"/>
          <w:szCs w:val="24"/>
          <w:lang w:val="uk-UA" w:eastAsia="uk-UA"/>
        </w:rPr>
        <w:softHyphen/>
        <w:t>холог С. Л. Рубінштейн. Під час навчання матема</w:t>
      </w:r>
      <w:r w:rsidRPr="00D121D4">
        <w:rPr>
          <w:rStyle w:val="FontStyle47"/>
          <w:sz w:val="24"/>
          <w:szCs w:val="24"/>
          <w:lang w:val="uk-UA" w:eastAsia="uk-UA"/>
        </w:rPr>
        <w:softHyphen/>
        <w:t>тики необхідно систематично збуджувати, розвивати та зміцнювати пізнавальний інтерес учнів і як важ</w:t>
      </w:r>
      <w:r w:rsidRPr="00D121D4">
        <w:rPr>
          <w:rStyle w:val="FontStyle47"/>
          <w:sz w:val="24"/>
          <w:szCs w:val="24"/>
          <w:lang w:val="uk-UA" w:eastAsia="uk-UA"/>
        </w:rPr>
        <w:softHyphen/>
        <w:t>ливий мотив навчання, і як стійку рису особистості. Одним із засобів пробудження й підтримки пізна</w:t>
      </w:r>
      <w:r w:rsidRPr="00D121D4">
        <w:rPr>
          <w:rStyle w:val="FontStyle47"/>
          <w:sz w:val="24"/>
          <w:szCs w:val="24"/>
          <w:lang w:val="uk-UA" w:eastAsia="uk-UA"/>
        </w:rPr>
        <w:softHyphen/>
        <w:t xml:space="preserve">вального інтересу до вивчення математики є формування в дітей стійких компетентностей на уроках математики та в позаурочний час. Це має  значне освітнє та виховне значення. </w:t>
      </w:r>
    </w:p>
    <w:p w:rsidR="00F83F18" w:rsidRPr="00D121D4" w:rsidRDefault="00F83F18" w:rsidP="00D121D4">
      <w:pPr>
        <w:spacing w:line="240" w:lineRule="atLeast"/>
        <w:ind w:left="-567" w:firstLine="567"/>
        <w:rPr>
          <w:rFonts w:ascii="Times New Roman" w:hAnsi="Times New Roman"/>
          <w:sz w:val="24"/>
          <w:szCs w:val="24"/>
          <w:lang w:val="uk-UA"/>
        </w:rPr>
      </w:pPr>
    </w:p>
    <w:sectPr w:rsidR="00F83F18" w:rsidRPr="00D121D4" w:rsidSect="00D121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89DBA"/>
    <w:lvl w:ilvl="0">
      <w:numFmt w:val="bullet"/>
      <w:lvlText w:val="*"/>
      <w:lvlJc w:val="left"/>
    </w:lvl>
  </w:abstractNum>
  <w:abstractNum w:abstractNumId="1">
    <w:nsid w:val="1A794DC6"/>
    <w:multiLevelType w:val="hybridMultilevel"/>
    <w:tmpl w:val="BBC2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C41"/>
    <w:multiLevelType w:val="hybridMultilevel"/>
    <w:tmpl w:val="1316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A2F"/>
    <w:multiLevelType w:val="hybridMultilevel"/>
    <w:tmpl w:val="D622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15D6"/>
    <w:multiLevelType w:val="singleLevel"/>
    <w:tmpl w:val="7DA6AB4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22107413"/>
    <w:multiLevelType w:val="hybridMultilevel"/>
    <w:tmpl w:val="B4B6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09EF"/>
    <w:multiLevelType w:val="hybridMultilevel"/>
    <w:tmpl w:val="2C7AD02C"/>
    <w:lvl w:ilvl="0" w:tplc="C5F60A3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A7D1B96"/>
    <w:multiLevelType w:val="hybridMultilevel"/>
    <w:tmpl w:val="0288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71D35"/>
    <w:multiLevelType w:val="hybridMultilevel"/>
    <w:tmpl w:val="56E62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AA2DAC"/>
    <w:multiLevelType w:val="hybridMultilevel"/>
    <w:tmpl w:val="5ECA02D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11053E9"/>
    <w:multiLevelType w:val="hybridMultilevel"/>
    <w:tmpl w:val="A4E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0324C"/>
    <w:multiLevelType w:val="hybridMultilevel"/>
    <w:tmpl w:val="8FF64AA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BD57EA3"/>
    <w:multiLevelType w:val="hybridMultilevel"/>
    <w:tmpl w:val="11C4E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4949C0"/>
    <w:multiLevelType w:val="hybridMultilevel"/>
    <w:tmpl w:val="380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85AD9"/>
    <w:multiLevelType w:val="hybridMultilevel"/>
    <w:tmpl w:val="E1E83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D1DF6"/>
    <w:multiLevelType w:val="hybridMultilevel"/>
    <w:tmpl w:val="4788A8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F6A108D"/>
    <w:multiLevelType w:val="hybridMultilevel"/>
    <w:tmpl w:val="6E8C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560DC"/>
    <w:multiLevelType w:val="hybridMultilevel"/>
    <w:tmpl w:val="4978E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6E5F66"/>
    <w:multiLevelType w:val="hybridMultilevel"/>
    <w:tmpl w:val="864A2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6"/>
  </w:num>
  <w:num w:numId="12">
    <w:abstractNumId w:val="1"/>
  </w:num>
  <w:num w:numId="13">
    <w:abstractNumId w:val="18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2"/>
  </w:num>
  <w:num w:numId="18">
    <w:abstractNumId w:val="9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D4"/>
    <w:rsid w:val="002614B3"/>
    <w:rsid w:val="00D121D4"/>
    <w:rsid w:val="00F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21D4"/>
    <w:pPr>
      <w:keepNext/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D121D4"/>
    <w:pPr>
      <w:keepNext/>
      <w:spacing w:after="0" w:line="240" w:lineRule="auto"/>
      <w:jc w:val="right"/>
      <w:outlineLvl w:val="1"/>
    </w:pPr>
    <w:rPr>
      <w:rFonts w:ascii="Times New Roman" w:eastAsia="Calibri" w:hAnsi="Times New Roman"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121D4"/>
    <w:pPr>
      <w:keepNext/>
      <w:spacing w:after="0" w:line="240" w:lineRule="auto"/>
      <w:ind w:left="33"/>
      <w:jc w:val="both"/>
      <w:outlineLvl w:val="2"/>
    </w:pPr>
    <w:rPr>
      <w:rFonts w:ascii="Times New Roman" w:hAnsi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121D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121D4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D121D4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121D4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21D4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21D4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1D4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D121D4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121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121D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D121D4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a3">
    <w:name w:val="Основной текст Знак"/>
    <w:link w:val="a4"/>
    <w:uiPriority w:val="99"/>
    <w:rsid w:val="00D121D4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4">
    <w:name w:val="Body Text"/>
    <w:basedOn w:val="a"/>
    <w:link w:val="a3"/>
    <w:uiPriority w:val="99"/>
    <w:unhideWhenUsed/>
    <w:rsid w:val="00D121D4"/>
    <w:pPr>
      <w:spacing w:after="0" w:line="240" w:lineRule="auto"/>
    </w:pPr>
    <w:rPr>
      <w:rFonts w:ascii="Times New Roman" w:hAnsi="Times New Roman"/>
      <w:sz w:val="20"/>
      <w:szCs w:val="24"/>
      <w:lang w:eastAsia="uk-UA"/>
    </w:rPr>
  </w:style>
  <w:style w:type="character" w:customStyle="1" w:styleId="11">
    <w:name w:val="Основной текст Знак1"/>
    <w:basedOn w:val="a0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21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1D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12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D121D4"/>
    <w:pPr>
      <w:spacing w:before="100" w:beforeAutospacing="1" w:after="360" w:line="240" w:lineRule="auto"/>
      <w:jc w:val="both"/>
    </w:pPr>
    <w:rPr>
      <w:rFonts w:ascii="Times New Roman" w:eastAsia="Calibri" w:hAnsi="Times New Roman"/>
      <w:sz w:val="24"/>
      <w:szCs w:val="24"/>
      <w:lang w:val="uk-UA" w:eastAsia="uk-UA"/>
    </w:rPr>
  </w:style>
  <w:style w:type="character" w:styleId="ac">
    <w:name w:val="Hyperlink"/>
    <w:basedOn w:val="a0"/>
    <w:rsid w:val="00D121D4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21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21D4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rsid w:val="00D121D4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e">
    <w:name w:val="Текст сноски Знак"/>
    <w:basedOn w:val="a0"/>
    <w:link w:val="ad"/>
    <w:rsid w:val="00D121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footnote reference"/>
    <w:basedOn w:val="a0"/>
    <w:rsid w:val="00D121D4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D121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121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1D4"/>
    <w:rPr>
      <w:rFonts w:ascii="Calibri" w:eastAsia="Times New Roman" w:hAnsi="Calibri" w:cs="Times New Roman"/>
      <w:lang w:eastAsia="ru-RU"/>
    </w:rPr>
  </w:style>
  <w:style w:type="character" w:styleId="af2">
    <w:name w:val="Strong"/>
    <w:qFormat/>
    <w:rsid w:val="00D121D4"/>
    <w:rPr>
      <w:rFonts w:cs="Times New Roman"/>
      <w:b/>
      <w:bCs/>
    </w:rPr>
  </w:style>
  <w:style w:type="paragraph" w:customStyle="1" w:styleId="western">
    <w:name w:val="western"/>
    <w:basedOn w:val="a"/>
    <w:rsid w:val="00D121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FR1">
    <w:name w:val="FR1"/>
    <w:rsid w:val="00D121D4"/>
    <w:pPr>
      <w:widowControl w:val="0"/>
      <w:overflowPunct w:val="0"/>
      <w:autoSpaceDE w:val="0"/>
      <w:autoSpaceDN w:val="0"/>
      <w:adjustRightInd w:val="0"/>
      <w:spacing w:before="200" w:after="0" w:line="240" w:lineRule="auto"/>
      <w:ind w:left="600" w:hanging="360"/>
      <w:jc w:val="both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FR3">
    <w:name w:val="FR3"/>
    <w:rsid w:val="00D121D4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customStyle="1" w:styleId="FR2">
    <w:name w:val="FR2"/>
    <w:rsid w:val="00D121D4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43">
    <w:name w:val="Font Style43"/>
    <w:basedOn w:val="a0"/>
    <w:uiPriority w:val="99"/>
    <w:rsid w:val="00D121D4"/>
    <w:rPr>
      <w:rFonts w:ascii="Times New Roman" w:hAnsi="Times New Roman" w:cs="Times New Roman"/>
      <w:b/>
      <w:bCs/>
      <w:sz w:val="20"/>
      <w:szCs w:val="20"/>
    </w:rPr>
  </w:style>
  <w:style w:type="paragraph" w:customStyle="1" w:styleId="af3">
    <w:name w:val="Нормальний текст"/>
    <w:basedOn w:val="a"/>
    <w:rsid w:val="00D121D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ableTextabzac">
    <w:name w:val="Table Text_abzac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6p">
    <w:name w:val="6p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33" w:lineRule="atLeast"/>
      <w:ind w:firstLine="300"/>
      <w:jc w:val="both"/>
    </w:pPr>
    <w:rPr>
      <w:rFonts w:ascii="Times New Roman" w:eastAsia="Times New Roman" w:hAnsi="Times New Roman" w:cs="Times New Roman"/>
      <w:sz w:val="12"/>
      <w:szCs w:val="12"/>
      <w:lang w:val="en-US" w:eastAsia="uk-UA"/>
    </w:rPr>
  </w:style>
  <w:style w:type="paragraph" w:customStyle="1" w:styleId="TableText">
    <w:name w:val="Table Text++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Style3">
    <w:name w:val="Style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4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2" w:lineRule="exact"/>
      <w:ind w:firstLine="27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D121D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121D4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1" w:lineRule="exact"/>
      <w:ind w:firstLine="1392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4" w:lineRule="exact"/>
      <w:ind w:firstLine="283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D121D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D121D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1" w:lineRule="exact"/>
      <w:ind w:firstLine="94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rvps2">
    <w:name w:val="rvps2"/>
    <w:basedOn w:val="a"/>
    <w:rsid w:val="00D121D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1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21D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121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121D4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D121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D121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D121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D121D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121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D121D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D121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D121D4"/>
    <w:rPr>
      <w:rFonts w:ascii="Times New Roman" w:hAnsi="Times New Roman" w:cs="Times New Roman"/>
      <w:smallCaps/>
      <w:sz w:val="22"/>
      <w:szCs w:val="22"/>
    </w:rPr>
  </w:style>
  <w:style w:type="character" w:customStyle="1" w:styleId="FontStyle21">
    <w:name w:val="Font Style21"/>
    <w:basedOn w:val="a0"/>
    <w:uiPriority w:val="99"/>
    <w:rsid w:val="00D121D4"/>
    <w:rPr>
      <w:rFonts w:ascii="Franklin Gothic Medium" w:hAnsi="Franklin Gothic Medium" w:cs="Franklin Gothic Medium"/>
      <w:b/>
      <w:bCs/>
      <w:i/>
      <w:iCs/>
      <w:sz w:val="24"/>
      <w:szCs w:val="24"/>
    </w:rPr>
  </w:style>
  <w:style w:type="character" w:customStyle="1" w:styleId="FontStyle81">
    <w:name w:val="Font Style81"/>
    <w:basedOn w:val="a0"/>
    <w:uiPriority w:val="99"/>
    <w:rsid w:val="00D121D4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basedOn w:val="a0"/>
    <w:uiPriority w:val="99"/>
    <w:rsid w:val="00D121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D121D4"/>
    <w:rPr>
      <w:rFonts w:ascii="Times New Roman" w:hAnsi="Times New Roman" w:cs="Times New Roman"/>
      <w:sz w:val="18"/>
      <w:szCs w:val="18"/>
    </w:rPr>
  </w:style>
  <w:style w:type="paragraph" w:customStyle="1" w:styleId="Style43">
    <w:name w:val="Style4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3" w:lineRule="exact"/>
      <w:ind w:firstLine="298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121D4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D121D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121D4"/>
    <w:rPr>
      <w:rFonts w:ascii="Arial Narrow" w:hAnsi="Arial Narrow" w:cs="Arial Narrow"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D121D4"/>
    <w:rPr>
      <w:rFonts w:ascii="Corbel" w:hAnsi="Corbel" w:cs="Corbel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D121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D121D4"/>
    <w:rPr>
      <w:rFonts w:ascii="Times New Roman" w:hAnsi="Times New Roman" w:cs="Times New Roman"/>
      <w:b/>
      <w:bCs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D121D4"/>
  </w:style>
  <w:style w:type="character" w:customStyle="1" w:styleId="13">
    <w:name w:val="Нижний колонтитул Знак1"/>
    <w:basedOn w:val="a0"/>
    <w:uiPriority w:val="99"/>
    <w:semiHidden/>
    <w:rsid w:val="00D121D4"/>
  </w:style>
  <w:style w:type="character" w:customStyle="1" w:styleId="14">
    <w:name w:val="Основной текст с отступом Знак1"/>
    <w:basedOn w:val="a0"/>
    <w:uiPriority w:val="99"/>
    <w:semiHidden/>
    <w:rsid w:val="00D121D4"/>
  </w:style>
  <w:style w:type="character" w:customStyle="1" w:styleId="15">
    <w:name w:val="Текст выноски Знак1"/>
    <w:basedOn w:val="a0"/>
    <w:uiPriority w:val="99"/>
    <w:semiHidden/>
    <w:rsid w:val="00D121D4"/>
    <w:rPr>
      <w:rFonts w:ascii="Tahoma" w:hAnsi="Tahoma" w:cs="Tahoma"/>
      <w:sz w:val="16"/>
      <w:szCs w:val="16"/>
    </w:rPr>
  </w:style>
  <w:style w:type="character" w:customStyle="1" w:styleId="af6">
    <w:name w:val="Основний текст_"/>
    <w:link w:val="16"/>
    <w:locked/>
    <w:rsid w:val="00D121D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">
    <w:name w:val="Основний текст1"/>
    <w:basedOn w:val="a"/>
    <w:link w:val="af6"/>
    <w:rsid w:val="00D121D4"/>
    <w:pPr>
      <w:shd w:val="clear" w:color="auto" w:fill="FFFFFF"/>
      <w:spacing w:before="600" w:after="240" w:line="326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basic">
    <w:name w:val="basic"/>
    <w:basedOn w:val="a"/>
    <w:rsid w:val="00D121D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D121D4"/>
    <w:rPr>
      <w:rFonts w:ascii="PetersburgC" w:hAnsi="PetersburgC"/>
      <w:sz w:val="20"/>
    </w:rPr>
  </w:style>
  <w:style w:type="paragraph" w:styleId="af7">
    <w:name w:val="caption"/>
    <w:basedOn w:val="a"/>
    <w:next w:val="a"/>
    <w:qFormat/>
    <w:rsid w:val="00D121D4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apple-converted-space">
    <w:name w:val="apple-converted-space"/>
    <w:basedOn w:val="a0"/>
    <w:rsid w:val="00D1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21D4"/>
    <w:pPr>
      <w:keepNext/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D121D4"/>
    <w:pPr>
      <w:keepNext/>
      <w:spacing w:after="0" w:line="240" w:lineRule="auto"/>
      <w:jc w:val="right"/>
      <w:outlineLvl w:val="1"/>
    </w:pPr>
    <w:rPr>
      <w:rFonts w:ascii="Times New Roman" w:eastAsia="Calibri" w:hAnsi="Times New Roman"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121D4"/>
    <w:pPr>
      <w:keepNext/>
      <w:spacing w:after="0" w:line="240" w:lineRule="auto"/>
      <w:ind w:left="33"/>
      <w:jc w:val="both"/>
      <w:outlineLvl w:val="2"/>
    </w:pPr>
    <w:rPr>
      <w:rFonts w:ascii="Times New Roman" w:hAnsi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121D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121D4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D121D4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121D4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21D4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121D4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1D4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D121D4"/>
    <w:rPr>
      <w:rFonts w:ascii="Times New Roman" w:eastAsia="Calibri" w:hAnsi="Times New Roman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121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121D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semiHidden/>
    <w:rsid w:val="00D121D4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D121D4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a3">
    <w:name w:val="Основной текст Знак"/>
    <w:link w:val="a4"/>
    <w:uiPriority w:val="99"/>
    <w:rsid w:val="00D121D4"/>
    <w:rPr>
      <w:rFonts w:ascii="Times New Roman" w:eastAsia="Times New Roman" w:hAnsi="Times New Roman" w:cs="Times New Roman"/>
      <w:sz w:val="20"/>
      <w:szCs w:val="24"/>
      <w:lang w:eastAsia="uk-UA"/>
    </w:rPr>
  </w:style>
  <w:style w:type="paragraph" w:styleId="a4">
    <w:name w:val="Body Text"/>
    <w:basedOn w:val="a"/>
    <w:link w:val="a3"/>
    <w:uiPriority w:val="99"/>
    <w:unhideWhenUsed/>
    <w:rsid w:val="00D121D4"/>
    <w:pPr>
      <w:spacing w:after="0" w:line="240" w:lineRule="auto"/>
    </w:pPr>
    <w:rPr>
      <w:rFonts w:ascii="Times New Roman" w:hAnsi="Times New Roman"/>
      <w:sz w:val="20"/>
      <w:szCs w:val="24"/>
      <w:lang w:eastAsia="uk-UA"/>
    </w:rPr>
  </w:style>
  <w:style w:type="character" w:customStyle="1" w:styleId="11">
    <w:name w:val="Основной текст Знак1"/>
    <w:basedOn w:val="a0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21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1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1D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12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D121D4"/>
    <w:pPr>
      <w:spacing w:before="100" w:beforeAutospacing="1" w:after="360" w:line="240" w:lineRule="auto"/>
      <w:jc w:val="both"/>
    </w:pPr>
    <w:rPr>
      <w:rFonts w:ascii="Times New Roman" w:eastAsia="Calibri" w:hAnsi="Times New Roman"/>
      <w:sz w:val="24"/>
      <w:szCs w:val="24"/>
      <w:lang w:val="uk-UA" w:eastAsia="uk-UA"/>
    </w:rPr>
  </w:style>
  <w:style w:type="character" w:styleId="ac">
    <w:name w:val="Hyperlink"/>
    <w:basedOn w:val="a0"/>
    <w:rsid w:val="00D121D4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21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21D4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rsid w:val="00D121D4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e">
    <w:name w:val="Текст сноски Знак"/>
    <w:basedOn w:val="a0"/>
    <w:link w:val="ad"/>
    <w:rsid w:val="00D121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footnote reference"/>
    <w:basedOn w:val="a0"/>
    <w:rsid w:val="00D121D4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D121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21D4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121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1D4"/>
    <w:rPr>
      <w:rFonts w:ascii="Calibri" w:eastAsia="Times New Roman" w:hAnsi="Calibri" w:cs="Times New Roman"/>
      <w:lang w:eastAsia="ru-RU"/>
    </w:rPr>
  </w:style>
  <w:style w:type="character" w:styleId="af2">
    <w:name w:val="Strong"/>
    <w:qFormat/>
    <w:rsid w:val="00D121D4"/>
    <w:rPr>
      <w:rFonts w:cs="Times New Roman"/>
      <w:b/>
      <w:bCs/>
    </w:rPr>
  </w:style>
  <w:style w:type="paragraph" w:customStyle="1" w:styleId="western">
    <w:name w:val="western"/>
    <w:basedOn w:val="a"/>
    <w:rsid w:val="00D121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FR1">
    <w:name w:val="FR1"/>
    <w:rsid w:val="00D121D4"/>
    <w:pPr>
      <w:widowControl w:val="0"/>
      <w:overflowPunct w:val="0"/>
      <w:autoSpaceDE w:val="0"/>
      <w:autoSpaceDN w:val="0"/>
      <w:adjustRightInd w:val="0"/>
      <w:spacing w:before="200" w:after="0" w:line="240" w:lineRule="auto"/>
      <w:ind w:left="600" w:hanging="360"/>
      <w:jc w:val="both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FR3">
    <w:name w:val="FR3"/>
    <w:rsid w:val="00D121D4"/>
    <w:pPr>
      <w:widowControl w:val="0"/>
      <w:spacing w:before="140" w:after="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 w:eastAsia="ru-RU"/>
    </w:rPr>
  </w:style>
  <w:style w:type="paragraph" w:customStyle="1" w:styleId="FR2">
    <w:name w:val="FR2"/>
    <w:rsid w:val="00D121D4"/>
    <w:pPr>
      <w:widowControl w:val="0"/>
      <w:spacing w:after="0" w:line="300" w:lineRule="auto"/>
      <w:ind w:left="400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43">
    <w:name w:val="Font Style43"/>
    <w:basedOn w:val="a0"/>
    <w:uiPriority w:val="99"/>
    <w:rsid w:val="00D121D4"/>
    <w:rPr>
      <w:rFonts w:ascii="Times New Roman" w:hAnsi="Times New Roman" w:cs="Times New Roman"/>
      <w:b/>
      <w:bCs/>
      <w:sz w:val="20"/>
      <w:szCs w:val="20"/>
    </w:rPr>
  </w:style>
  <w:style w:type="paragraph" w:customStyle="1" w:styleId="af3">
    <w:name w:val="Нормальний текст"/>
    <w:basedOn w:val="a"/>
    <w:rsid w:val="00D121D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ableTextabzac">
    <w:name w:val="Table Text_abzac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6p">
    <w:name w:val="6p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33" w:lineRule="atLeast"/>
      <w:ind w:firstLine="300"/>
      <w:jc w:val="both"/>
    </w:pPr>
    <w:rPr>
      <w:rFonts w:ascii="Times New Roman" w:eastAsia="Times New Roman" w:hAnsi="Times New Roman" w:cs="Times New Roman"/>
      <w:sz w:val="12"/>
      <w:szCs w:val="12"/>
      <w:lang w:val="en-US" w:eastAsia="uk-UA"/>
    </w:rPr>
  </w:style>
  <w:style w:type="paragraph" w:customStyle="1" w:styleId="TableText">
    <w:name w:val="Table Text++"/>
    <w:rsid w:val="00D121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Style3">
    <w:name w:val="Style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4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2" w:lineRule="exact"/>
      <w:ind w:firstLine="27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D121D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121D4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6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1" w:lineRule="exact"/>
      <w:ind w:firstLine="1392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4" w:lineRule="exact"/>
      <w:ind w:firstLine="283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D121D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D121D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121D4"/>
    <w:pPr>
      <w:widowControl w:val="0"/>
      <w:autoSpaceDE w:val="0"/>
      <w:autoSpaceDN w:val="0"/>
      <w:adjustRightInd w:val="0"/>
      <w:spacing w:after="0" w:line="211" w:lineRule="exact"/>
      <w:ind w:firstLine="94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rvps2">
    <w:name w:val="rvps2"/>
    <w:basedOn w:val="a"/>
    <w:rsid w:val="00D121D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1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12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21D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121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D121D4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D121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D121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D121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D121D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121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D121D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D121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D121D4"/>
    <w:rPr>
      <w:rFonts w:ascii="Times New Roman" w:hAnsi="Times New Roman" w:cs="Times New Roman"/>
      <w:smallCaps/>
      <w:sz w:val="22"/>
      <w:szCs w:val="22"/>
    </w:rPr>
  </w:style>
  <w:style w:type="character" w:customStyle="1" w:styleId="FontStyle21">
    <w:name w:val="Font Style21"/>
    <w:basedOn w:val="a0"/>
    <w:uiPriority w:val="99"/>
    <w:rsid w:val="00D121D4"/>
    <w:rPr>
      <w:rFonts w:ascii="Franklin Gothic Medium" w:hAnsi="Franklin Gothic Medium" w:cs="Franklin Gothic Medium"/>
      <w:b/>
      <w:bCs/>
      <w:i/>
      <w:iCs/>
      <w:sz w:val="24"/>
      <w:szCs w:val="24"/>
    </w:rPr>
  </w:style>
  <w:style w:type="character" w:customStyle="1" w:styleId="FontStyle81">
    <w:name w:val="Font Style81"/>
    <w:basedOn w:val="a0"/>
    <w:uiPriority w:val="99"/>
    <w:rsid w:val="00D121D4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basedOn w:val="a0"/>
    <w:uiPriority w:val="99"/>
    <w:rsid w:val="00D121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D121D4"/>
    <w:rPr>
      <w:rFonts w:ascii="Times New Roman" w:hAnsi="Times New Roman" w:cs="Times New Roman"/>
      <w:sz w:val="18"/>
      <w:szCs w:val="18"/>
    </w:rPr>
  </w:style>
  <w:style w:type="paragraph" w:customStyle="1" w:styleId="Style43">
    <w:name w:val="Style43"/>
    <w:basedOn w:val="a"/>
    <w:uiPriority w:val="99"/>
    <w:rsid w:val="00D121D4"/>
    <w:pPr>
      <w:widowControl w:val="0"/>
      <w:autoSpaceDE w:val="0"/>
      <w:autoSpaceDN w:val="0"/>
      <w:adjustRightInd w:val="0"/>
      <w:spacing w:after="0" w:line="223" w:lineRule="exact"/>
      <w:ind w:firstLine="298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D121D4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D121D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121D4"/>
    <w:rPr>
      <w:rFonts w:ascii="Arial Narrow" w:hAnsi="Arial Narrow" w:cs="Arial Narrow"/>
      <w:spacing w:val="-30"/>
      <w:sz w:val="26"/>
      <w:szCs w:val="26"/>
    </w:rPr>
  </w:style>
  <w:style w:type="character" w:customStyle="1" w:styleId="FontStyle23">
    <w:name w:val="Font Style23"/>
    <w:basedOn w:val="a0"/>
    <w:uiPriority w:val="99"/>
    <w:rsid w:val="00D121D4"/>
    <w:rPr>
      <w:rFonts w:ascii="Corbel" w:hAnsi="Corbel" w:cs="Corbel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D121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D121D4"/>
    <w:rPr>
      <w:rFonts w:ascii="Times New Roman" w:hAnsi="Times New Roman" w:cs="Times New Roman"/>
      <w:b/>
      <w:bCs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D121D4"/>
  </w:style>
  <w:style w:type="character" w:customStyle="1" w:styleId="13">
    <w:name w:val="Нижний колонтитул Знак1"/>
    <w:basedOn w:val="a0"/>
    <w:uiPriority w:val="99"/>
    <w:semiHidden/>
    <w:rsid w:val="00D121D4"/>
  </w:style>
  <w:style w:type="character" w:customStyle="1" w:styleId="14">
    <w:name w:val="Основной текст с отступом Знак1"/>
    <w:basedOn w:val="a0"/>
    <w:uiPriority w:val="99"/>
    <w:semiHidden/>
    <w:rsid w:val="00D121D4"/>
  </w:style>
  <w:style w:type="character" w:customStyle="1" w:styleId="15">
    <w:name w:val="Текст выноски Знак1"/>
    <w:basedOn w:val="a0"/>
    <w:uiPriority w:val="99"/>
    <w:semiHidden/>
    <w:rsid w:val="00D121D4"/>
    <w:rPr>
      <w:rFonts w:ascii="Tahoma" w:hAnsi="Tahoma" w:cs="Tahoma"/>
      <w:sz w:val="16"/>
      <w:szCs w:val="16"/>
    </w:rPr>
  </w:style>
  <w:style w:type="character" w:customStyle="1" w:styleId="af6">
    <w:name w:val="Основний текст_"/>
    <w:link w:val="16"/>
    <w:locked/>
    <w:rsid w:val="00D121D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">
    <w:name w:val="Основний текст1"/>
    <w:basedOn w:val="a"/>
    <w:link w:val="af6"/>
    <w:rsid w:val="00D121D4"/>
    <w:pPr>
      <w:shd w:val="clear" w:color="auto" w:fill="FFFFFF"/>
      <w:spacing w:before="600" w:after="240" w:line="326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basic">
    <w:name w:val="basic"/>
    <w:basedOn w:val="a"/>
    <w:rsid w:val="00D121D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D121D4"/>
    <w:rPr>
      <w:rFonts w:ascii="PetersburgC" w:hAnsi="PetersburgC"/>
      <w:sz w:val="20"/>
    </w:rPr>
  </w:style>
  <w:style w:type="paragraph" w:styleId="af7">
    <w:name w:val="caption"/>
    <w:basedOn w:val="a"/>
    <w:next w:val="a"/>
    <w:qFormat/>
    <w:rsid w:val="00D121D4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apple-converted-space">
    <w:name w:val="apple-converted-space"/>
    <w:basedOn w:val="a0"/>
    <w:rsid w:val="00D1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ua/about-ministry/normative/2604-" TargetMode="External"/><Relationship Id="rId13" Type="http://schemas.openxmlformats.org/officeDocument/2006/relationships/hyperlink" Target="http://www.mon.gov.ua" TargetMode="External"/><Relationship Id="rId18" Type="http://schemas.openxmlformats.org/officeDocument/2006/relationships/hyperlink" Target="http://www.mon.gov.ua" TargetMode="External"/><Relationship Id="rId26" Type="http://schemas.openxmlformats.org/officeDocument/2006/relationships/hyperlink" Target="http://osvita.ua/legislation/Ser_osv/3031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.gov.ua" TargetMode="External"/><Relationship Id="rId7" Type="http://schemas.openxmlformats.org/officeDocument/2006/relationships/hyperlink" Target="http://mon.gov.ua/ua/about-ministry/normative/2450-" TargetMode="External"/><Relationship Id="rId12" Type="http://schemas.openxmlformats.org/officeDocument/2006/relationships/hyperlink" Target="http://www.mon.gov.ua/ua/about-ministry/normative/2670-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hyperlink" Target="http://www.mon.gov.ua/ua/often-requested/methodical-recommend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ua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hyperlink" Target="http://www.mon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ua/ua/about-ministry/normative/2450-" TargetMode="External"/><Relationship Id="rId11" Type="http://schemas.openxmlformats.org/officeDocument/2006/relationships/hyperlink" Target="http://www.mon.gov.ua/ua/about-ministry/normative/2679-" TargetMode="External"/><Relationship Id="rId24" Type="http://schemas.openxmlformats.org/officeDocument/2006/relationships/hyperlink" Target="http://www.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://www.mon.gov.ua.&#1110;&#1090;&#1085;&#1110;&#1093;" TargetMode="External"/><Relationship Id="rId28" Type="http://schemas.openxmlformats.org/officeDocument/2006/relationships/hyperlink" Target="http://www.mon.gov.ua/ua//activity/education/56/general-secondary-ducation/educati%20onal_programs/1349869088/" TargetMode="External"/><Relationship Id="rId10" Type="http://schemas.openxmlformats.org/officeDocument/2006/relationships/hyperlink" Target="http://www.mon.gov.ua/ua/about-ministry/normative/2722-" TargetMode="External"/><Relationship Id="rId19" Type="http://schemas.openxmlformats.org/officeDocument/2006/relationships/hyperlink" Target="http://www.mon.gov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.gov.ua/ua/about-ministry/normative/2680-" TargetMode="External"/><Relationship Id="rId14" Type="http://schemas.openxmlformats.org/officeDocument/2006/relationships/hyperlink" Target="http://www.mon.gov.ua" TargetMode="External"/><Relationship Id="rId22" Type="http://schemas.openxmlformats.org/officeDocument/2006/relationships/hyperlink" Target="http://www.mon.gov.ua" TargetMode="External"/><Relationship Id="rId27" Type="http://schemas.openxmlformats.org/officeDocument/2006/relationships/hyperlink" Target="http://leader.ciit.zp.ua/files/menu_r2/doc/2012/inf_12-13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50592</Words>
  <Characters>28839</Characters>
  <Application>Microsoft Office Word</Application>
  <DocSecurity>0</DocSecurity>
  <Lines>240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Мама</cp:lastModifiedBy>
  <cp:revision>2</cp:revision>
  <dcterms:created xsi:type="dcterms:W3CDTF">2015-10-11T11:08:00Z</dcterms:created>
  <dcterms:modified xsi:type="dcterms:W3CDTF">2015-10-11T11:08:00Z</dcterms:modified>
</cp:coreProperties>
</file>