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C" w:rsidRDefault="00E50FDC" w:rsidP="00E50FDC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38343E">
        <w:rPr>
          <w:b/>
          <w:bCs/>
          <w:color w:val="000000"/>
          <w:sz w:val="28"/>
          <w:szCs w:val="28"/>
          <w:lang w:val="uk-UA"/>
        </w:rPr>
        <w:t>Вимоги щодо</w:t>
      </w:r>
      <w:r w:rsidRPr="0038343E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ведення</w:t>
      </w:r>
      <w:r w:rsidRPr="0038343E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та</w:t>
      </w:r>
      <w:r w:rsidRPr="0038343E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перевірки</w:t>
      </w:r>
      <w:r>
        <w:rPr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зошитів</w:t>
      </w:r>
      <w:r w:rsidRPr="0038343E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з</w:t>
      </w:r>
      <w:r w:rsidRPr="0038343E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Pr="0038343E">
        <w:rPr>
          <w:b/>
          <w:bCs/>
          <w:color w:val="000000"/>
          <w:sz w:val="28"/>
          <w:szCs w:val="28"/>
          <w:lang w:val="uk-UA"/>
        </w:rPr>
        <w:t>математики</w:t>
      </w:r>
    </w:p>
    <w:p w:rsidR="00E50FDC" w:rsidRPr="00E50FDC" w:rsidRDefault="00E50FDC" w:rsidP="00E50FDC">
      <w:pPr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</w:p>
    <w:p w:rsidR="00E50FDC" w:rsidRPr="0038343E" w:rsidRDefault="00E50FDC" w:rsidP="00E50FDC">
      <w:pPr>
        <w:shd w:val="clear" w:color="auto" w:fill="FFFFFF"/>
        <w:jc w:val="both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>I.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Загальні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положення</w:t>
      </w:r>
    </w:p>
    <w:p w:rsidR="00E50FDC" w:rsidRPr="0038343E" w:rsidRDefault="00E50FDC" w:rsidP="00E50FDC">
      <w:pPr>
        <w:shd w:val="clear" w:color="auto" w:fill="FFFFFF"/>
        <w:jc w:val="both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 xml:space="preserve"> </w:t>
      </w:r>
    </w:p>
    <w:p w:rsidR="00E50FDC" w:rsidRPr="0038343E" w:rsidRDefault="00E50FDC" w:rsidP="00E50FDC">
      <w:pPr>
        <w:shd w:val="clear" w:color="auto" w:fill="FFFFFF"/>
        <w:ind w:left="180" w:hanging="18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1.1. </w:t>
      </w:r>
      <w:r w:rsidRPr="0038343E">
        <w:rPr>
          <w:rStyle w:val="apple-converted-space"/>
          <w:color w:val="000000"/>
          <w:lang w:val="uk-UA"/>
        </w:rPr>
        <w:t>Данні вимоги</w:t>
      </w:r>
      <w:r w:rsidRPr="0038343E">
        <w:rPr>
          <w:color w:val="000000"/>
          <w:lang w:val="uk-UA"/>
        </w:rPr>
        <w:t xml:space="preserve"> розроблено на підставі листа МОН України №1/9-529 від 27.12.2000р «Орієнтовні вимоги до виконання письмових робіт і перевірки зошитів з природничо-математичних дисциплін у 5-11 класах», наказу МОН України №329 від 13.04.2011р. «Про затвердження критеріїв оцінювання навчальних досягнень учнів (вихованців) у системі загальної середньої освіти», «Інструкції з ведення класного журналу 5-11 (12-х) класів», затвердженої наказом МОН від 03.06.2008 №496.</w:t>
      </w:r>
    </w:p>
    <w:p w:rsidR="00E50FDC" w:rsidRPr="0038343E" w:rsidRDefault="00E50FDC" w:rsidP="00E50FDC">
      <w:pPr>
        <w:shd w:val="clear" w:color="auto" w:fill="FFFFFF"/>
        <w:ind w:left="705" w:hanging="705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1.2.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Ведення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зошитів 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математики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учнями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навчальних закладів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5-го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по 11-й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клас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є обов’язковим.</w:t>
      </w:r>
    </w:p>
    <w:p w:rsidR="00E50FDC" w:rsidRPr="0038343E" w:rsidRDefault="00E50FDC" w:rsidP="00E50FDC">
      <w:pPr>
        <w:shd w:val="clear" w:color="auto" w:fill="FFFFFF"/>
        <w:ind w:left="705" w:hanging="705"/>
        <w:jc w:val="both"/>
        <w:rPr>
          <w:color w:val="000000"/>
          <w:lang w:val="uk-UA"/>
        </w:rPr>
      </w:pPr>
      <w:r w:rsidRPr="0038343E">
        <w:rPr>
          <w:color w:val="000000"/>
          <w:lang w:val="uk-UA"/>
        </w:rPr>
        <w:t>1.3.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зошитах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виконуються письмові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класні, домашні та контрольні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роботи.</w:t>
      </w:r>
    </w:p>
    <w:p w:rsidR="00E50FDC" w:rsidRPr="0038343E" w:rsidRDefault="00E50FDC" w:rsidP="00E50FDC">
      <w:pPr>
        <w:shd w:val="clear" w:color="auto" w:fill="FFFFFF"/>
        <w:ind w:left="360" w:hanging="36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1.4.Оцінки за ведення  зошита виставляються до класного журналу в окрему колонку з написом «зошит»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lang w:val="uk-UA"/>
        </w:rPr>
      </w:pPr>
      <w:r w:rsidRPr="0038343E">
        <w:rPr>
          <w:b/>
          <w:bCs/>
          <w:i/>
          <w:iCs/>
          <w:color w:val="000000"/>
          <w:lang w:val="uk-UA"/>
        </w:rPr>
        <w:t xml:space="preserve"> 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>II. Види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письмових робіт учнів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2.1.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Основними видами класних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домашніх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письмових 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учнів є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 вправи та задачі 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математики;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 складання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аналітичних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та узагальнюючих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таблиць, схем;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20" w:hanging="18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 самостійні та контрольні роботи.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2.2. Форми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поточних та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підсумкових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письмових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робіт: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870" w:hanging="36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    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контрольні роботи з різнорівневими завданнями;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870" w:hanging="36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    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контрольні роботи в тестовій формі;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870" w:hanging="36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    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комбіновані контрольні роботи;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870" w:hanging="36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     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самостійні роботи.</w:t>
      </w:r>
    </w:p>
    <w:p w:rsidR="00E50FDC" w:rsidRPr="0038343E" w:rsidRDefault="00E50FDC" w:rsidP="00E50FDC">
      <w:pPr>
        <w:pStyle w:val="a4"/>
        <w:shd w:val="clear" w:color="auto" w:fill="FFFFFF"/>
        <w:tabs>
          <w:tab w:val="left" w:pos="9360"/>
        </w:tabs>
        <w:spacing w:before="0" w:beforeAutospacing="0" w:after="0" w:afterAutospacing="0"/>
        <w:ind w:firstLine="51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Поточні контрольні роботи мають на меті перевірку засвоєння вивченого програмового матеріалу. Зміст та кількість робіт визначається вчителем з урахуванням складності матеріалу, кількості годин на його вивчення, а також здібностей учнів класу.</w:t>
      </w:r>
    </w:p>
    <w:p w:rsidR="00E50FDC" w:rsidRPr="0038343E" w:rsidRDefault="00E50FDC" w:rsidP="00E50FDC">
      <w:pPr>
        <w:pStyle w:val="a4"/>
        <w:shd w:val="clear" w:color="auto" w:fill="FFFFFF"/>
        <w:tabs>
          <w:tab w:val="left" w:pos="9360"/>
        </w:tabs>
        <w:spacing w:before="0" w:beforeAutospacing="0" w:after="0" w:afterAutospacing="0"/>
        <w:ind w:firstLine="51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Для проведення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поточних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контрольних робіт учитель може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використовувати цілий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урок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або його частину.</w:t>
      </w:r>
    </w:p>
    <w:p w:rsidR="00E50FDC" w:rsidRPr="0038343E" w:rsidRDefault="00E50FDC" w:rsidP="00E50FDC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firstLine="51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Підсумкові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роботи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проводяться після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вивчення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найбільш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значущих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тем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відповідності до календарно-тематичного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планування вчителя та згідно з</w:t>
      </w:r>
      <w:r w:rsidRPr="0038343E">
        <w:rPr>
          <w:rStyle w:val="apple-converted-space"/>
          <w:i/>
          <w:i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Програмою та за кількістю рекомендованою листами Міністерства освіти і науки України щодо вивчення базових дисциплін (2005-2011 роки).</w:t>
      </w:r>
    </w:p>
    <w:p w:rsidR="00E50FDC" w:rsidRPr="0038343E" w:rsidRDefault="00E50FDC" w:rsidP="00E50FDC">
      <w:pPr>
        <w:pStyle w:val="a4"/>
        <w:shd w:val="clear" w:color="auto" w:fill="FFFFFF"/>
        <w:tabs>
          <w:tab w:val="left" w:pos="9360"/>
        </w:tabs>
        <w:spacing w:before="0" w:beforeAutospacing="0" w:after="0" w:afterAutospacing="0"/>
        <w:ind w:firstLine="51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Кількість, характер самостійних робіт та час, відведений на їх проведення, визначається вчителем.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1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 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>III.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Кількість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і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призначення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учнівських зошитів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28" w:hanging="72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3.1. Для виконання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класних і домашних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робіт учні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повинні мати таку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кількість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зошитів: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 математики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5 – 6 класи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-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два зошити;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368" w:firstLine="172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алгебри 7-9 класи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–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два зошити;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368" w:firstLine="172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 алгебри та початків аналізу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10-11 класи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–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один зошит;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368" w:firstLine="172"/>
        <w:jc w:val="both"/>
        <w:rPr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геометрії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7 – 11 класи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–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один зошит.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368" w:firstLine="172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При сумісному вивченні предмета «Математика»  за рівнем стандарту у 10-11 класах – один зошит з математики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698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3.2. Для контрольних 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математики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передбачаються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окремі зошити,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які зберігаються в навчальному закладі протягом навчального року.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них виконуються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контрольні роботи та  роботи над помилками: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lastRenderedPageBreak/>
        <w:t xml:space="preserve">             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 у 5-6 класах – 1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для </w:t>
      </w:r>
      <w:r>
        <w:rPr>
          <w:color w:val="000000"/>
          <w:lang w:val="uk-UA"/>
        </w:rPr>
        <w:t>контрольни</w:t>
      </w:r>
      <w:r w:rsidRPr="0038343E">
        <w:rPr>
          <w:color w:val="000000"/>
          <w:lang w:val="uk-UA"/>
        </w:rPr>
        <w:t>х 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математики;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38343E">
        <w:rPr>
          <w:color w:val="000000"/>
          <w:lang w:val="uk-UA"/>
        </w:rPr>
        <w:t xml:space="preserve">             у 7-11 класах – 2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зошити, з них один для контрольних 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алгебри (алгебри та початків аналізу) 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один для контрольних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геометрії.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При сумісному вивченні предмета «Математика»  за рівнем стандарту у 10-11 класах – один зошит для контрольних робіт з математики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3.3. У разі використання зошитів з друкованою основою для перевірки навчальних досягнень учнів, вчитель повинен зберігати використані варіанти протягом навчального року.</w:t>
      </w:r>
    </w:p>
    <w:p w:rsidR="00E50FDC" w:rsidRDefault="00E50FDC" w:rsidP="00E50FDC">
      <w:pPr>
        <w:shd w:val="clear" w:color="auto" w:fill="FFFFFF"/>
        <w:jc w:val="both"/>
        <w:rPr>
          <w:color w:val="000000"/>
          <w:lang w:val="uk-UA"/>
        </w:rPr>
      </w:pPr>
      <w:r w:rsidRPr="0038343E">
        <w:rPr>
          <w:color w:val="000000"/>
          <w:lang w:val="uk-UA"/>
        </w:rPr>
        <w:t xml:space="preserve"> 3.4. Самостійні роботи з математики учні можуть виконувати в робочих зошитах, в зошитах з друкованою основою, або на окремих аркушах.</w:t>
      </w:r>
    </w:p>
    <w:p w:rsidR="00E50FDC" w:rsidRPr="0038343E" w:rsidRDefault="00E50FDC" w:rsidP="00E50FDC">
      <w:pPr>
        <w:shd w:val="clear" w:color="auto" w:fill="FFFFFF"/>
        <w:jc w:val="both"/>
        <w:rPr>
          <w:rFonts w:ascii="Verdana" w:hAnsi="Verdana"/>
          <w:color w:val="000000"/>
          <w:lang w:val="uk-UA"/>
        </w:rPr>
      </w:pPr>
    </w:p>
    <w:p w:rsidR="00E50FDC" w:rsidRDefault="00E50FDC" w:rsidP="00E50FDC">
      <w:pPr>
        <w:shd w:val="clear" w:color="auto" w:fill="FFFFFF"/>
        <w:rPr>
          <w:b/>
          <w:bCs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>IV. Порядок ведення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зошитів з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математики</w:t>
      </w:r>
    </w:p>
    <w:p w:rsidR="00E50FDC" w:rsidRPr="0038343E" w:rsidRDefault="00E50FDC" w:rsidP="00E50FDC">
      <w:pPr>
        <w:shd w:val="clear" w:color="auto" w:fill="FFFFFF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shd w:val="clear" w:color="auto" w:fill="FFFFFF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Усі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записи в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зошитах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учні виконують з дотриманням таких вимог:</w:t>
      </w:r>
    </w:p>
    <w:p w:rsidR="00E50FDC" w:rsidRPr="0038343E" w:rsidRDefault="00E50FDC" w:rsidP="00E50FDC">
      <w:pPr>
        <w:shd w:val="clear" w:color="auto" w:fill="FFFFFF"/>
        <w:jc w:val="both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4.1. Писати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охайно, розбірливим почерком,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синім чорнилом.</w:t>
      </w:r>
    </w:p>
    <w:p w:rsidR="00E50FDC" w:rsidRDefault="00E50FDC" w:rsidP="00E50FDC">
      <w:pPr>
        <w:shd w:val="clear" w:color="auto" w:fill="FFFFFF"/>
        <w:ind w:left="705" w:hanging="705"/>
        <w:jc w:val="both"/>
        <w:rPr>
          <w:color w:val="000000"/>
          <w:lang w:val="uk-UA"/>
        </w:rPr>
      </w:pPr>
      <w:r w:rsidRPr="0038343E">
        <w:rPr>
          <w:color w:val="000000"/>
          <w:lang w:val="uk-UA"/>
        </w:rPr>
        <w:t>4.2. Оформлення титульної сторінки зошита:</w:t>
      </w:r>
    </w:p>
    <w:p w:rsidR="00E50FDC" w:rsidRPr="0038343E" w:rsidRDefault="00E50FDC" w:rsidP="00E50FDC">
      <w:pPr>
        <w:shd w:val="clear" w:color="auto" w:fill="FFFFFF"/>
        <w:ind w:left="705" w:hanging="705"/>
        <w:jc w:val="both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shd w:val="clear" w:color="auto" w:fill="FFFFFF"/>
        <w:ind w:left="705" w:hanging="705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Зошит</w:t>
      </w:r>
    </w:p>
    <w:p w:rsidR="00E50FDC" w:rsidRPr="0038343E" w:rsidRDefault="00E50FDC" w:rsidP="00E50FDC">
      <w:pPr>
        <w:shd w:val="clear" w:color="auto" w:fill="FFFFFF"/>
        <w:jc w:val="center"/>
        <w:rPr>
          <w:i/>
          <w:iCs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для робіт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з математики(алгебри, алгебри та початків аналізу, геометрії)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учня(учениці) ____ А класу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Маріупольської </w:t>
      </w:r>
      <w:r w:rsidRPr="0038343E">
        <w:rPr>
          <w:i/>
          <w:iCs/>
          <w:color w:val="000000"/>
          <w:lang w:val="uk-UA"/>
        </w:rPr>
        <w:t xml:space="preserve">ЗОШ </w:t>
      </w:r>
      <w:r>
        <w:rPr>
          <w:i/>
          <w:iCs/>
          <w:color w:val="000000"/>
          <w:lang w:val="uk-UA"/>
        </w:rPr>
        <w:t>№ 41</w:t>
      </w:r>
    </w:p>
    <w:p w:rsidR="00E50FDC" w:rsidRPr="0038343E" w:rsidRDefault="00E50FDC" w:rsidP="00E50FDC">
      <w:pPr>
        <w:shd w:val="clear" w:color="auto" w:fill="FFFFFF"/>
        <w:jc w:val="center"/>
        <w:rPr>
          <w:i/>
          <w:iCs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Прізвище та ім’я (в родовому відмінку)</w:t>
      </w:r>
    </w:p>
    <w:p w:rsidR="00E50FDC" w:rsidRPr="0038343E" w:rsidRDefault="00E50FDC" w:rsidP="00E50FDC">
      <w:pPr>
        <w:shd w:val="clear" w:color="auto" w:fill="FFFFFF"/>
        <w:rPr>
          <w:i/>
          <w:iCs/>
          <w:color w:val="000000"/>
          <w:lang w:val="uk-UA"/>
        </w:rPr>
      </w:pPr>
    </w:p>
    <w:p w:rsidR="00E50FDC" w:rsidRPr="0038343E" w:rsidRDefault="00E50FDC" w:rsidP="00E50FDC">
      <w:pPr>
        <w:shd w:val="clear" w:color="auto" w:fill="FFFFFF"/>
        <w:ind w:left="705" w:hanging="705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Зошит</w:t>
      </w:r>
    </w:p>
    <w:p w:rsidR="00E50FDC" w:rsidRPr="0038343E" w:rsidRDefault="00E50FDC" w:rsidP="00E50FDC">
      <w:pPr>
        <w:shd w:val="clear" w:color="auto" w:fill="FFFFFF"/>
        <w:jc w:val="center"/>
        <w:rPr>
          <w:i/>
          <w:iCs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для контрольних робіт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з математики(алгебри, алгебри та початків аналізу, геометрії)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учня(учениці) ____ А класу</w:t>
      </w:r>
    </w:p>
    <w:p w:rsidR="00E50FDC" w:rsidRPr="0038343E" w:rsidRDefault="00E50FDC" w:rsidP="00E50FDC">
      <w:pPr>
        <w:shd w:val="clear" w:color="auto" w:fill="FFFFFF"/>
        <w:jc w:val="center"/>
        <w:rPr>
          <w:rFonts w:ascii="Verdana" w:hAnsi="Verdana"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Маріупольської </w:t>
      </w:r>
      <w:r w:rsidRPr="0038343E">
        <w:rPr>
          <w:i/>
          <w:iCs/>
          <w:color w:val="000000"/>
          <w:lang w:val="uk-UA"/>
        </w:rPr>
        <w:t xml:space="preserve">ЗОШ </w:t>
      </w:r>
      <w:r>
        <w:rPr>
          <w:i/>
          <w:iCs/>
          <w:color w:val="000000"/>
          <w:lang w:val="uk-UA"/>
        </w:rPr>
        <w:t>№ 41</w:t>
      </w:r>
    </w:p>
    <w:p w:rsidR="00E50FDC" w:rsidRPr="0038343E" w:rsidRDefault="00E50FDC" w:rsidP="00E50FDC">
      <w:pPr>
        <w:shd w:val="clear" w:color="auto" w:fill="FFFFFF"/>
        <w:jc w:val="center"/>
        <w:rPr>
          <w:i/>
          <w:iCs/>
          <w:color w:val="000000"/>
          <w:lang w:val="uk-UA"/>
        </w:rPr>
      </w:pPr>
      <w:r w:rsidRPr="0038343E">
        <w:rPr>
          <w:i/>
          <w:iCs/>
          <w:color w:val="000000"/>
          <w:lang w:val="uk-UA"/>
        </w:rPr>
        <w:t>Прізвище та ім’я (в родовому відмінку)</w:t>
      </w:r>
    </w:p>
    <w:p w:rsidR="00E50FDC" w:rsidRPr="0038343E" w:rsidRDefault="00E50FDC" w:rsidP="00E50FDC">
      <w:pPr>
        <w:shd w:val="clear" w:color="auto" w:fill="FFFFFF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-142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4.3.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Зберігати поля з зовнішньої сторони.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-142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4.4.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Вказувати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дату виконання роботи:(5-9 класи - число та місяць прописом , 10-11 класи – цифрами на полях)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rPr>
          <w:color w:val="000000"/>
          <w:lang w:val="uk-UA"/>
        </w:rPr>
      </w:pPr>
      <w:r w:rsidRPr="0038343E">
        <w:rPr>
          <w:color w:val="000000"/>
          <w:lang w:val="uk-UA"/>
        </w:rPr>
        <w:t>4.5.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Вказувати, де виконується робота (класна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чи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домашня). Позначати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номер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вправи, задачі.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rPr>
          <w:color w:val="000000"/>
          <w:lang w:val="uk-UA"/>
        </w:rPr>
      </w:pPr>
      <w:r w:rsidRPr="0038343E">
        <w:rPr>
          <w:color w:val="000000"/>
          <w:lang w:val="uk-UA"/>
        </w:rPr>
        <w:t>4.6. Тему записувати на окремому рядку.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rPr>
          <w:color w:val="000000"/>
          <w:lang w:val="uk-UA"/>
        </w:rPr>
      </w:pPr>
      <w:r w:rsidRPr="0038343E">
        <w:rPr>
          <w:color w:val="000000"/>
          <w:lang w:val="uk-UA"/>
        </w:rPr>
        <w:t>4.7. Крапка після запису дати та виду роботи, назви теми не ставиться.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jc w:val="center"/>
        <w:rPr>
          <w:i/>
          <w:color w:val="000000"/>
          <w:lang w:val="uk-UA"/>
        </w:rPr>
      </w:pP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jc w:val="center"/>
        <w:rPr>
          <w:i/>
          <w:color w:val="000000"/>
          <w:lang w:val="uk-UA"/>
        </w:rPr>
      </w:pPr>
      <w:r w:rsidRPr="0038343E">
        <w:rPr>
          <w:i/>
          <w:color w:val="000000"/>
          <w:lang w:val="uk-UA"/>
        </w:rPr>
        <w:t>Друге жовтня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jc w:val="center"/>
        <w:rPr>
          <w:i/>
          <w:color w:val="000000"/>
          <w:lang w:val="uk-UA"/>
        </w:rPr>
      </w:pPr>
      <w:r w:rsidRPr="0038343E">
        <w:rPr>
          <w:i/>
          <w:color w:val="000000"/>
          <w:lang w:val="uk-UA"/>
        </w:rPr>
        <w:t>Класна робота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jc w:val="center"/>
        <w:rPr>
          <w:i/>
          <w:color w:val="000000"/>
          <w:lang w:val="uk-UA"/>
        </w:rPr>
      </w:pPr>
      <w:r w:rsidRPr="0038343E">
        <w:rPr>
          <w:i/>
          <w:color w:val="000000"/>
          <w:lang w:val="uk-UA"/>
        </w:rPr>
        <w:t>Рівняння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98" w:hanging="840"/>
        <w:jc w:val="center"/>
        <w:rPr>
          <w:rFonts w:ascii="Verdana" w:hAnsi="Verdana"/>
          <w:color w:val="000000"/>
          <w:lang w:val="uk-UA"/>
        </w:rPr>
      </w:pP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266" w:hanging="408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4.8. Між останнім рядком даної письмової роботи та наступною роботою пропускати 4 клітини, між окремими завданнями 2 клітинки.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180" w:hanging="322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4.9. Креслення виконуються олівцем (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із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застосуванням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лінійки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та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циркуля) розміром ¼ сторінки,  умовні позначення до них підписуються ручкою.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ind w:left="180" w:hanging="322"/>
        <w:rPr>
          <w:color w:val="000000"/>
          <w:lang w:val="uk-UA"/>
        </w:rPr>
      </w:pPr>
      <w:r w:rsidRPr="0038343E">
        <w:rPr>
          <w:color w:val="000000"/>
          <w:lang w:val="uk-UA"/>
        </w:rPr>
        <w:t>4.10. Невірні написи ( літера, число чи знак) закреслюються похилою лінією, частина слова, слово, вираз – тонкою горизонтальною лінією; угорі над виправленням надписується необхідна літера, слово, вираз. Не виділяти невірні записи дужками, оскільки вони є пунктуаційними знаками. При виправленні помилок не використовувати коректор.</w:t>
      </w:r>
    </w:p>
    <w:p w:rsidR="00E50FDC" w:rsidRDefault="00E50FDC" w:rsidP="00E50FDC">
      <w:pPr>
        <w:pStyle w:val="a4"/>
        <w:shd w:val="clear" w:color="auto" w:fill="FFFFFF"/>
        <w:spacing w:before="0" w:beforeAutospacing="0" w:after="0" w:afterAutospacing="0"/>
        <w:ind w:left="180" w:hanging="322"/>
        <w:rPr>
          <w:color w:val="000000"/>
          <w:lang w:val="uk-UA"/>
        </w:rPr>
      </w:pPr>
      <w:r>
        <w:rPr>
          <w:color w:val="000000"/>
          <w:lang w:val="uk-UA"/>
        </w:rPr>
        <w:t>Можна рекомендувати учням зошити для класних та домашніх робіт з такою кількістю сторінок:</w:t>
      </w:r>
    </w:p>
    <w:p w:rsidR="00E50FDC" w:rsidRPr="00CD0CA0" w:rsidRDefault="00E50FDC" w:rsidP="00E50FD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>
        <w:rPr>
          <w:color w:val="000000"/>
          <w:lang w:val="uk-UA"/>
        </w:rPr>
        <w:t>5-6 класи – 12-18 сторінок;</w:t>
      </w:r>
    </w:p>
    <w:p w:rsidR="00E50FDC" w:rsidRPr="00CD0CA0" w:rsidRDefault="00E50FDC" w:rsidP="00E50FD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>
        <w:rPr>
          <w:color w:val="000000"/>
          <w:lang w:val="uk-UA"/>
        </w:rPr>
        <w:t>7-8 класи – 18-24 сторінки;</w:t>
      </w:r>
    </w:p>
    <w:p w:rsidR="00E50FDC" w:rsidRPr="00CD0CA0" w:rsidRDefault="00E50FDC" w:rsidP="00E50FD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>
        <w:rPr>
          <w:color w:val="000000"/>
          <w:lang w:val="uk-UA"/>
        </w:rPr>
        <w:t>9 класи – до 36 сторінок;</w:t>
      </w:r>
    </w:p>
    <w:p w:rsidR="00E50FDC" w:rsidRPr="0038343E" w:rsidRDefault="00E50FDC" w:rsidP="00E50FD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>
        <w:rPr>
          <w:color w:val="000000"/>
          <w:lang w:val="uk-UA"/>
        </w:rPr>
        <w:t>10-11 класи – 48-96 сторінок.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 xml:space="preserve">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50" w:hanging="750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>V.</w:t>
      </w:r>
      <w:r w:rsidRPr="0038343E">
        <w:rPr>
          <w:rStyle w:val="apple-converted-space"/>
          <w:b/>
          <w:bCs/>
          <w:color w:val="000000"/>
          <w:lang w:val="uk-UA"/>
        </w:rPr>
        <w:t xml:space="preserve"> </w:t>
      </w:r>
      <w:r w:rsidRPr="0038343E">
        <w:rPr>
          <w:b/>
          <w:bCs/>
          <w:color w:val="000000"/>
          <w:lang w:val="uk-UA"/>
        </w:rPr>
        <w:t>Порядок перевірки письмових робіт учителями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50" w:hanging="750"/>
        <w:rPr>
          <w:rFonts w:ascii="Verdana" w:hAnsi="Verdana"/>
          <w:color w:val="000000"/>
          <w:lang w:val="uk-UA"/>
        </w:rPr>
      </w:pPr>
      <w:r w:rsidRPr="0038343E">
        <w:rPr>
          <w:b/>
          <w:bCs/>
          <w:color w:val="000000"/>
          <w:lang w:val="uk-UA"/>
        </w:rPr>
        <w:t xml:space="preserve">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50" w:hanging="750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5.1. Зошити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учнів, в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яких виконуються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класні та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домашні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роботи, перевіряються: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40" w:hanging="360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з математики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 5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та 6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класах - один раз на тиждень у кожного учня (кількість перевірених робіт - не менше однієї на вибір вчителя);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40" w:hanging="360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7-9 класах –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один раз на два тижні у кожного учня (кількість перевірених робіт - не менше двох на вибір вчителя);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40" w:hanging="360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10-11 класах –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один раз на місяць у кожного учня (кількість перевірених робіт - не менше двох на вибір вчителя).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Учителі не повинні обмежуватись лише власною перевіркою виконання учнівських робіт, а мають практикувати самоперевірку, взаємоперевірку, формуючи тим самим в учнів потребу здійснювати самоконтроль.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lang w:val="uk-UA"/>
        </w:rPr>
      </w:pPr>
      <w:r>
        <w:rPr>
          <w:color w:val="000000"/>
          <w:lang w:val="uk-UA"/>
        </w:rPr>
        <w:t>У</w:t>
      </w:r>
      <w:r w:rsidRPr="0038343E">
        <w:rPr>
          <w:color w:val="000000"/>
          <w:lang w:val="uk-UA"/>
        </w:rPr>
        <w:t xml:space="preserve">читель також може перевіряти </w:t>
      </w:r>
      <w:r>
        <w:rPr>
          <w:color w:val="000000"/>
          <w:lang w:val="uk-UA"/>
        </w:rPr>
        <w:t>й</w:t>
      </w:r>
      <w:r w:rsidRPr="0038343E">
        <w:rPr>
          <w:color w:val="000000"/>
          <w:lang w:val="uk-UA"/>
        </w:rPr>
        <w:t xml:space="preserve"> оцінювати частину письмової роботи (задачу, вправу, побудову графіка тощо). Якщо бали за завдання не виставляються робиться запис «Перев.» (перевірено).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 xml:space="preserve">Оцінка за ведення зошитів з математики виставляється до класного журналу наприкінці вивчення кожної теми, але не менше, ніж один раз на місяць. До уваги береться </w:t>
      </w:r>
      <w:r w:rsidRPr="0038343E">
        <w:rPr>
          <w:b/>
          <w:color w:val="000000"/>
          <w:lang w:val="uk-UA"/>
        </w:rPr>
        <w:t>наявність і правильність виконання класних і домашніх робіт, оцінки за поточну перевірку зошитів, охайність ведення зошитів</w:t>
      </w:r>
      <w:r w:rsidRPr="0038343E">
        <w:rPr>
          <w:color w:val="000000"/>
          <w:lang w:val="uk-UA"/>
        </w:rPr>
        <w:t>. У зошитах учнів робиться запис «Вед.</w:t>
      </w:r>
      <w:r>
        <w:rPr>
          <w:color w:val="000000"/>
          <w:lang w:val="uk-UA"/>
        </w:rPr>
        <w:t xml:space="preserve"> </w:t>
      </w:r>
      <w:proofErr w:type="spellStart"/>
      <w:r w:rsidRPr="0038343E">
        <w:rPr>
          <w:color w:val="000000"/>
          <w:lang w:val="uk-UA"/>
        </w:rPr>
        <w:t>зош</w:t>
      </w:r>
      <w:proofErr w:type="spellEnd"/>
      <w:r w:rsidRPr="0038343E">
        <w:rPr>
          <w:color w:val="000000"/>
          <w:lang w:val="uk-UA"/>
        </w:rPr>
        <w:t xml:space="preserve">. 8 (чи інша оцінка)» 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5.2. Усі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види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контрольних 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математики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перевіряються у всіх учнів.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05" w:hanging="705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5.3.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Перевірка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контрольних робіт учителем здійснюється в термін до наступного уроку.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434" w:hanging="434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5.4.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 роботах, що перевіряються, вчитель позначає і виправляє допущені помилки, керуючись наступним: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658" w:hanging="148"/>
        <w:rPr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при перевірці контрольних робіт з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математики учитель тільки підкреслює допущену помилку, виставляє на полях кількість балів за кожне завдання;</w:t>
      </w:r>
    </w:p>
    <w:p w:rsidR="00E50FDC" w:rsidRPr="0038343E" w:rsidRDefault="00E50FDC" w:rsidP="00E50FDC">
      <w:pPr>
        <w:pStyle w:val="a4"/>
        <w:numPr>
          <w:ilvl w:val="0"/>
          <w:numId w:val="8"/>
        </w:numPr>
        <w:shd w:val="clear" w:color="auto" w:fill="FFFFFF"/>
        <w:tabs>
          <w:tab w:val="clear" w:pos="2310"/>
        </w:tabs>
        <w:spacing w:before="0" w:beforeAutospacing="0" w:after="0" w:afterAutospacing="0"/>
        <w:ind w:left="720" w:hanging="188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при перевірці домашніх, класних та самостійних робіт помилки підкреслюються та виправляються;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ind w:left="720" w:hanging="210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color w:val="000000"/>
          <w:lang w:val="uk-UA"/>
        </w:rPr>
        <w:t></w:t>
      </w:r>
      <w:r w:rsidRPr="0038343E">
        <w:rPr>
          <w:color w:val="000000"/>
          <w:lang w:val="uk-UA"/>
        </w:rPr>
        <w:t xml:space="preserve"> підкреслення і виправлення помилок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здійснюється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вчителем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лише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червоними чорнилами;</w:t>
      </w:r>
    </w:p>
    <w:p w:rsidR="00E50FDC" w:rsidRPr="0038343E" w:rsidRDefault="00E50FDC" w:rsidP="00E50FDC">
      <w:pPr>
        <w:shd w:val="clear" w:color="auto" w:fill="FFFFFF"/>
        <w:ind w:left="720" w:hanging="180"/>
        <w:jc w:val="both"/>
        <w:rPr>
          <w:rFonts w:ascii="Verdana" w:hAnsi="Verdana"/>
          <w:color w:val="000000"/>
          <w:lang w:val="uk-UA"/>
        </w:rPr>
      </w:pPr>
      <w:r w:rsidRPr="0038343E">
        <w:rPr>
          <w:rFonts w:ascii="Symbol" w:hAnsi="Symbol"/>
          <w:lang w:val="uk-UA"/>
        </w:rPr>
        <w:t></w:t>
      </w:r>
      <w:r w:rsidRPr="0038343E">
        <w:rPr>
          <w:lang w:val="uk-UA"/>
        </w:rPr>
        <w:t xml:space="preserve"> при виставленні балу за роботу вчитель керується критеріями оцінювання навчальних досягнень учнів відповідно до</w:t>
      </w:r>
      <w:r w:rsidRPr="0038343E">
        <w:rPr>
          <w:rStyle w:val="apple-converted-space"/>
          <w:i/>
          <w:iCs/>
          <w:color w:val="000000"/>
          <w:lang w:val="uk-UA"/>
        </w:rPr>
        <w:t xml:space="preserve"> </w:t>
      </w:r>
      <w:r w:rsidRPr="0038343E">
        <w:rPr>
          <w:lang w:val="uk-UA"/>
        </w:rPr>
        <w:t xml:space="preserve">наказу МОН </w:t>
      </w:r>
      <w:r w:rsidRPr="0038343E">
        <w:rPr>
          <w:color w:val="000000"/>
          <w:lang w:val="uk-UA"/>
        </w:rPr>
        <w:t>України №329 від 13.04.2011р. «Про затвердження критеріїв оцінювання навчальних досягнень учнів (вихованців) у системі загальної середньої освіти».</w:t>
      </w:r>
    </w:p>
    <w:p w:rsidR="00E50FDC" w:rsidRPr="0038343E" w:rsidRDefault="00E50FDC" w:rsidP="00E50FDC">
      <w:pPr>
        <w:shd w:val="clear" w:color="auto" w:fill="FFFFFF"/>
        <w:jc w:val="both"/>
        <w:rPr>
          <w:lang w:val="uk-UA"/>
        </w:rPr>
      </w:pPr>
      <w:r w:rsidRPr="0038343E">
        <w:rPr>
          <w:lang w:val="uk-UA"/>
        </w:rPr>
        <w:t>5.5. Результати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lang w:val="uk-UA"/>
        </w:rPr>
        <w:t>контрольних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lang w:val="uk-UA"/>
        </w:rPr>
        <w:t>робіт обов’язково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lang w:val="uk-UA"/>
        </w:rPr>
        <w:t>заносяться до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lang w:val="uk-UA"/>
        </w:rPr>
        <w:t>класного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lang w:val="uk-UA"/>
        </w:rPr>
        <w:t>журналу.</w:t>
      </w:r>
    </w:p>
    <w:p w:rsidR="00E50FDC" w:rsidRPr="0038343E" w:rsidRDefault="00E50FDC" w:rsidP="00E50FDC">
      <w:pPr>
        <w:shd w:val="clear" w:color="auto" w:fill="FFFFFF"/>
        <w:jc w:val="both"/>
        <w:rPr>
          <w:lang w:val="uk-UA"/>
        </w:rPr>
      </w:pPr>
      <w:r w:rsidRPr="0038343E">
        <w:rPr>
          <w:lang w:val="uk-UA"/>
        </w:rPr>
        <w:t>5.6. За самостійні роботи оцінка може виставлятися до журналу не всім учням</w:t>
      </w:r>
      <w:r>
        <w:rPr>
          <w:lang w:val="uk-UA"/>
        </w:rPr>
        <w:t>.</w:t>
      </w:r>
    </w:p>
    <w:p w:rsidR="00E50FDC" w:rsidRPr="0038343E" w:rsidRDefault="00E50FDC" w:rsidP="00E50FDC">
      <w:pPr>
        <w:shd w:val="clear" w:color="auto" w:fill="FFFFFF"/>
        <w:jc w:val="both"/>
        <w:rPr>
          <w:rFonts w:ascii="Verdana" w:hAnsi="Verdana"/>
          <w:lang w:val="uk-UA"/>
        </w:rPr>
      </w:pPr>
      <w:r w:rsidRPr="0038343E">
        <w:rPr>
          <w:lang w:val="uk-UA"/>
        </w:rPr>
        <w:t>5.7. За самостійні роботи контролюючого характеру, які розраховані на цілий урок, оцінка виставляється всім учням.</w:t>
      </w:r>
    </w:p>
    <w:p w:rsidR="00E50FDC" w:rsidRPr="0038343E" w:rsidRDefault="00E50FDC" w:rsidP="00E50FD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uk-UA"/>
        </w:rPr>
      </w:pPr>
      <w:r w:rsidRPr="0038343E">
        <w:rPr>
          <w:color w:val="000000"/>
          <w:lang w:val="uk-UA"/>
        </w:rPr>
        <w:t>5.</w:t>
      </w:r>
      <w:r>
        <w:rPr>
          <w:color w:val="000000"/>
          <w:lang w:val="uk-UA"/>
        </w:rPr>
        <w:t>8</w:t>
      </w:r>
      <w:r w:rsidRPr="0038343E">
        <w:rPr>
          <w:color w:val="000000"/>
          <w:lang w:val="uk-UA"/>
        </w:rPr>
        <w:t>. За класні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домашні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письмові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роботи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в журнал виставляються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бали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на вибір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учителя.</w:t>
      </w:r>
    </w:p>
    <w:p w:rsidR="00E50FDC" w:rsidRPr="0038343E" w:rsidRDefault="00E50FDC" w:rsidP="00E50FDC">
      <w:pPr>
        <w:ind w:firstLine="540"/>
        <w:rPr>
          <w:lang w:val="uk-UA"/>
        </w:rPr>
      </w:pPr>
      <w:r w:rsidRPr="0038343E">
        <w:rPr>
          <w:color w:val="000000"/>
          <w:lang w:val="uk-UA"/>
        </w:rPr>
        <w:t>Після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перевірки письмових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робіт (контрольних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>робіт</w:t>
      </w:r>
      <w:r w:rsidRPr="0038343E">
        <w:rPr>
          <w:rStyle w:val="apple-converted-space"/>
          <w:color w:val="000000"/>
          <w:lang w:val="uk-UA"/>
        </w:rPr>
        <w:t xml:space="preserve"> </w:t>
      </w:r>
      <w:r w:rsidRPr="0038343E">
        <w:rPr>
          <w:color w:val="000000"/>
          <w:lang w:val="uk-UA"/>
        </w:rPr>
        <w:t xml:space="preserve">з різнорівневими завданнями, контрольних робіт у тестовій формі, комбінованих контрольних робіт) в контрольних зошитах </w:t>
      </w:r>
      <w:r w:rsidRPr="0038343E">
        <w:rPr>
          <w:lang w:val="uk-UA"/>
        </w:rPr>
        <w:t>проводиться робота над помилками.</w:t>
      </w:r>
    </w:p>
    <w:p w:rsidR="00E50FDC" w:rsidRPr="0038343E" w:rsidRDefault="00E50FDC" w:rsidP="00E50FDC">
      <w:pPr>
        <w:rPr>
          <w:lang w:val="uk-UA"/>
        </w:rPr>
      </w:pPr>
    </w:p>
    <w:p w:rsidR="005F3889" w:rsidRPr="00E50FDC" w:rsidRDefault="005F3889">
      <w:pPr>
        <w:rPr>
          <w:lang w:val="uk-UA"/>
        </w:rPr>
      </w:pPr>
    </w:p>
    <w:sectPr w:rsidR="005F3889" w:rsidRPr="00E50FDC" w:rsidSect="005F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D4"/>
    <w:multiLevelType w:val="multilevel"/>
    <w:tmpl w:val="CBDC5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365D1"/>
    <w:multiLevelType w:val="multilevel"/>
    <w:tmpl w:val="B3BE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44FEB"/>
    <w:multiLevelType w:val="multilevel"/>
    <w:tmpl w:val="3BDE2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71C34"/>
    <w:multiLevelType w:val="multilevel"/>
    <w:tmpl w:val="5A3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517CE"/>
    <w:multiLevelType w:val="hybridMultilevel"/>
    <w:tmpl w:val="C31A4EAA"/>
    <w:lvl w:ilvl="0" w:tplc="327AFFDC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5FF05328"/>
    <w:multiLevelType w:val="multilevel"/>
    <w:tmpl w:val="BEAE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6348D"/>
    <w:multiLevelType w:val="multilevel"/>
    <w:tmpl w:val="8160E9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35"/>
        </w:tabs>
        <w:ind w:left="-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085"/>
        </w:tabs>
        <w:ind w:left="-2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35"/>
        </w:tabs>
        <w:ind w:left="-31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480"/>
        </w:tabs>
        <w:ind w:left="-3480" w:hanging="2160"/>
      </w:pPr>
      <w:rPr>
        <w:rFonts w:hint="default"/>
      </w:rPr>
    </w:lvl>
  </w:abstractNum>
  <w:abstractNum w:abstractNumId="7">
    <w:nsid w:val="7B2928FE"/>
    <w:multiLevelType w:val="multilevel"/>
    <w:tmpl w:val="9DC2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057E1"/>
    <w:multiLevelType w:val="hybridMultilevel"/>
    <w:tmpl w:val="457E574E"/>
    <w:lvl w:ilvl="0" w:tplc="327AFFDC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DC"/>
    <w:rsid w:val="005F3889"/>
    <w:rsid w:val="00E50FDC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0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50F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50F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0FDC"/>
  </w:style>
  <w:style w:type="paragraph" w:customStyle="1" w:styleId="c5c33">
    <w:name w:val="c5 c33"/>
    <w:basedOn w:val="a"/>
    <w:rsid w:val="00E50FDC"/>
    <w:pPr>
      <w:spacing w:before="100" w:beforeAutospacing="1" w:after="100" w:afterAutospacing="1"/>
    </w:pPr>
  </w:style>
  <w:style w:type="character" w:customStyle="1" w:styleId="c53c11">
    <w:name w:val="c53 c11"/>
    <w:basedOn w:val="a0"/>
    <w:rsid w:val="00E50FDC"/>
  </w:style>
  <w:style w:type="character" w:customStyle="1" w:styleId="c3">
    <w:name w:val="c3"/>
    <w:basedOn w:val="a0"/>
    <w:rsid w:val="00E50FDC"/>
  </w:style>
  <w:style w:type="paragraph" w:customStyle="1" w:styleId="c32c55">
    <w:name w:val="c32 c55"/>
    <w:basedOn w:val="a"/>
    <w:rsid w:val="00E50FDC"/>
    <w:pPr>
      <w:spacing w:before="100" w:beforeAutospacing="1" w:after="100" w:afterAutospacing="1"/>
    </w:pPr>
  </w:style>
  <w:style w:type="paragraph" w:customStyle="1" w:styleId="c55c32">
    <w:name w:val="c55 c32"/>
    <w:basedOn w:val="a"/>
    <w:rsid w:val="00E50FDC"/>
    <w:pPr>
      <w:spacing w:before="100" w:beforeAutospacing="1" w:after="100" w:afterAutospacing="1"/>
    </w:pPr>
  </w:style>
  <w:style w:type="paragraph" w:customStyle="1" w:styleId="c29">
    <w:name w:val="c29"/>
    <w:basedOn w:val="a"/>
    <w:rsid w:val="00E50FDC"/>
    <w:pPr>
      <w:spacing w:before="100" w:beforeAutospacing="1" w:after="100" w:afterAutospacing="1"/>
    </w:pPr>
  </w:style>
  <w:style w:type="character" w:customStyle="1" w:styleId="c38">
    <w:name w:val="c38"/>
    <w:basedOn w:val="a0"/>
    <w:rsid w:val="00E50FDC"/>
  </w:style>
  <w:style w:type="paragraph" w:customStyle="1" w:styleId="c30">
    <w:name w:val="c30"/>
    <w:basedOn w:val="a"/>
    <w:rsid w:val="00E50FDC"/>
    <w:pPr>
      <w:spacing w:before="100" w:beforeAutospacing="1" w:after="100" w:afterAutospacing="1"/>
    </w:pPr>
  </w:style>
  <w:style w:type="paragraph" w:customStyle="1" w:styleId="c59c32c33">
    <w:name w:val="c59 c32 c33"/>
    <w:basedOn w:val="a"/>
    <w:rsid w:val="00E50FDC"/>
    <w:pPr>
      <w:spacing w:before="100" w:beforeAutospacing="1" w:after="100" w:afterAutospacing="1"/>
    </w:pPr>
  </w:style>
  <w:style w:type="paragraph" w:customStyle="1" w:styleId="c59c32c66">
    <w:name w:val="c59 c32 c66"/>
    <w:basedOn w:val="a"/>
    <w:rsid w:val="00E50FDC"/>
    <w:pPr>
      <w:spacing w:before="100" w:beforeAutospacing="1" w:after="100" w:afterAutospacing="1"/>
    </w:pPr>
  </w:style>
  <w:style w:type="paragraph" w:customStyle="1" w:styleId="c0">
    <w:name w:val="c0"/>
    <w:basedOn w:val="a"/>
    <w:rsid w:val="00E50FDC"/>
    <w:pPr>
      <w:spacing w:before="100" w:beforeAutospacing="1" w:after="100" w:afterAutospacing="1"/>
    </w:pPr>
  </w:style>
  <w:style w:type="paragraph" w:customStyle="1" w:styleId="c32c43">
    <w:name w:val="c32 c43"/>
    <w:basedOn w:val="a"/>
    <w:rsid w:val="00E50FDC"/>
    <w:pPr>
      <w:spacing w:before="100" w:beforeAutospacing="1" w:after="100" w:afterAutospacing="1"/>
    </w:pPr>
  </w:style>
  <w:style w:type="paragraph" w:customStyle="1" w:styleId="c5">
    <w:name w:val="c5"/>
    <w:basedOn w:val="a"/>
    <w:rsid w:val="00E50FDC"/>
    <w:pPr>
      <w:spacing w:before="100" w:beforeAutospacing="1" w:after="100" w:afterAutospacing="1"/>
    </w:pPr>
  </w:style>
  <w:style w:type="character" w:customStyle="1" w:styleId="c11c38">
    <w:name w:val="c11 c38"/>
    <w:basedOn w:val="a0"/>
    <w:rsid w:val="00E50FDC"/>
  </w:style>
  <w:style w:type="paragraph" w:customStyle="1" w:styleId="c6c17">
    <w:name w:val="c6 c17"/>
    <w:basedOn w:val="a"/>
    <w:rsid w:val="00E50FDC"/>
    <w:pPr>
      <w:spacing w:before="100" w:beforeAutospacing="1" w:after="100" w:afterAutospacing="1"/>
    </w:pPr>
  </w:style>
  <w:style w:type="paragraph" w:customStyle="1" w:styleId="c6">
    <w:name w:val="c6"/>
    <w:basedOn w:val="a"/>
    <w:rsid w:val="00E50FDC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E50FDC"/>
  </w:style>
  <w:style w:type="paragraph" w:customStyle="1" w:styleId="c28">
    <w:name w:val="c28"/>
    <w:basedOn w:val="a"/>
    <w:rsid w:val="00E50FDC"/>
    <w:pPr>
      <w:spacing w:before="100" w:beforeAutospacing="1" w:after="100" w:afterAutospacing="1"/>
    </w:pPr>
  </w:style>
  <w:style w:type="paragraph" w:customStyle="1" w:styleId="c32c65">
    <w:name w:val="c32 c65"/>
    <w:basedOn w:val="a"/>
    <w:rsid w:val="00E50FDC"/>
    <w:pPr>
      <w:spacing w:before="100" w:beforeAutospacing="1" w:after="100" w:afterAutospacing="1"/>
    </w:pPr>
  </w:style>
  <w:style w:type="paragraph" w:customStyle="1" w:styleId="c6c44">
    <w:name w:val="c6 c44"/>
    <w:basedOn w:val="a"/>
    <w:rsid w:val="00E50FDC"/>
    <w:pPr>
      <w:spacing w:before="100" w:beforeAutospacing="1" w:after="100" w:afterAutospacing="1"/>
    </w:pPr>
  </w:style>
  <w:style w:type="paragraph" w:customStyle="1" w:styleId="c32c58">
    <w:name w:val="c32 c58"/>
    <w:basedOn w:val="a"/>
    <w:rsid w:val="00E50FDC"/>
    <w:pPr>
      <w:spacing w:before="100" w:beforeAutospacing="1" w:after="100" w:afterAutospacing="1"/>
    </w:pPr>
  </w:style>
  <w:style w:type="paragraph" w:customStyle="1" w:styleId="c32c39">
    <w:name w:val="c32 c39"/>
    <w:basedOn w:val="a"/>
    <w:rsid w:val="00E50FDC"/>
    <w:pPr>
      <w:spacing w:before="100" w:beforeAutospacing="1" w:after="100" w:afterAutospacing="1"/>
    </w:pPr>
  </w:style>
  <w:style w:type="paragraph" w:customStyle="1" w:styleId="c24">
    <w:name w:val="c24"/>
    <w:basedOn w:val="a"/>
    <w:rsid w:val="00E50FDC"/>
    <w:pPr>
      <w:spacing w:before="100" w:beforeAutospacing="1" w:after="100" w:afterAutospacing="1"/>
    </w:pPr>
  </w:style>
  <w:style w:type="paragraph" w:customStyle="1" w:styleId="c32c33c59">
    <w:name w:val="c32 c33 c59"/>
    <w:basedOn w:val="a"/>
    <w:rsid w:val="00E50FDC"/>
    <w:pPr>
      <w:spacing w:before="100" w:beforeAutospacing="1" w:after="100" w:afterAutospacing="1"/>
    </w:pPr>
  </w:style>
  <w:style w:type="paragraph" w:customStyle="1" w:styleId="c31c56">
    <w:name w:val="c31 c56"/>
    <w:basedOn w:val="a"/>
    <w:rsid w:val="00E50FDC"/>
    <w:pPr>
      <w:spacing w:before="100" w:beforeAutospacing="1" w:after="100" w:afterAutospacing="1"/>
    </w:pPr>
  </w:style>
  <w:style w:type="character" w:customStyle="1" w:styleId="c2">
    <w:name w:val="c2"/>
    <w:basedOn w:val="a0"/>
    <w:rsid w:val="00E50FDC"/>
  </w:style>
  <w:style w:type="paragraph" w:customStyle="1" w:styleId="c31">
    <w:name w:val="c31"/>
    <w:basedOn w:val="a"/>
    <w:rsid w:val="00E50FDC"/>
    <w:pPr>
      <w:spacing w:before="100" w:beforeAutospacing="1" w:after="100" w:afterAutospacing="1"/>
    </w:pPr>
  </w:style>
  <w:style w:type="paragraph" w:customStyle="1" w:styleId="c32c33">
    <w:name w:val="c32 c33"/>
    <w:basedOn w:val="a"/>
    <w:rsid w:val="00E50FDC"/>
    <w:pPr>
      <w:spacing w:before="100" w:beforeAutospacing="1" w:after="100" w:afterAutospacing="1"/>
    </w:pPr>
  </w:style>
  <w:style w:type="character" w:customStyle="1" w:styleId="c7">
    <w:name w:val="c7"/>
    <w:basedOn w:val="a0"/>
    <w:rsid w:val="00E50FDC"/>
  </w:style>
  <w:style w:type="paragraph" w:customStyle="1" w:styleId="c32c63">
    <w:name w:val="c32 c63"/>
    <w:basedOn w:val="a"/>
    <w:rsid w:val="00E50FDC"/>
    <w:pPr>
      <w:spacing w:before="100" w:beforeAutospacing="1" w:after="100" w:afterAutospacing="1"/>
    </w:pPr>
  </w:style>
  <w:style w:type="character" w:customStyle="1" w:styleId="c11c47">
    <w:name w:val="c11 c47"/>
    <w:basedOn w:val="a0"/>
    <w:rsid w:val="00E50FDC"/>
  </w:style>
  <w:style w:type="character" w:customStyle="1" w:styleId="c3c51">
    <w:name w:val="c3 c51"/>
    <w:basedOn w:val="a0"/>
    <w:rsid w:val="00E50FDC"/>
  </w:style>
  <w:style w:type="paragraph" w:customStyle="1" w:styleId="c25">
    <w:name w:val="c25"/>
    <w:basedOn w:val="a"/>
    <w:rsid w:val="00E50FD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50FD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E50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0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50F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50F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0FDC"/>
  </w:style>
  <w:style w:type="paragraph" w:customStyle="1" w:styleId="c5c33">
    <w:name w:val="c5 c33"/>
    <w:basedOn w:val="a"/>
    <w:rsid w:val="00E50FDC"/>
    <w:pPr>
      <w:spacing w:before="100" w:beforeAutospacing="1" w:after="100" w:afterAutospacing="1"/>
    </w:pPr>
  </w:style>
  <w:style w:type="character" w:customStyle="1" w:styleId="c53c11">
    <w:name w:val="c53 c11"/>
    <w:basedOn w:val="a0"/>
    <w:rsid w:val="00E50FDC"/>
  </w:style>
  <w:style w:type="character" w:customStyle="1" w:styleId="c3">
    <w:name w:val="c3"/>
    <w:basedOn w:val="a0"/>
    <w:rsid w:val="00E50FDC"/>
  </w:style>
  <w:style w:type="paragraph" w:customStyle="1" w:styleId="c32c55">
    <w:name w:val="c32 c55"/>
    <w:basedOn w:val="a"/>
    <w:rsid w:val="00E50FDC"/>
    <w:pPr>
      <w:spacing w:before="100" w:beforeAutospacing="1" w:after="100" w:afterAutospacing="1"/>
    </w:pPr>
  </w:style>
  <w:style w:type="paragraph" w:customStyle="1" w:styleId="c55c32">
    <w:name w:val="c55 c32"/>
    <w:basedOn w:val="a"/>
    <w:rsid w:val="00E50FDC"/>
    <w:pPr>
      <w:spacing w:before="100" w:beforeAutospacing="1" w:after="100" w:afterAutospacing="1"/>
    </w:pPr>
  </w:style>
  <w:style w:type="paragraph" w:customStyle="1" w:styleId="c29">
    <w:name w:val="c29"/>
    <w:basedOn w:val="a"/>
    <w:rsid w:val="00E50FDC"/>
    <w:pPr>
      <w:spacing w:before="100" w:beforeAutospacing="1" w:after="100" w:afterAutospacing="1"/>
    </w:pPr>
  </w:style>
  <w:style w:type="character" w:customStyle="1" w:styleId="c38">
    <w:name w:val="c38"/>
    <w:basedOn w:val="a0"/>
    <w:rsid w:val="00E50FDC"/>
  </w:style>
  <w:style w:type="paragraph" w:customStyle="1" w:styleId="c30">
    <w:name w:val="c30"/>
    <w:basedOn w:val="a"/>
    <w:rsid w:val="00E50FDC"/>
    <w:pPr>
      <w:spacing w:before="100" w:beforeAutospacing="1" w:after="100" w:afterAutospacing="1"/>
    </w:pPr>
  </w:style>
  <w:style w:type="paragraph" w:customStyle="1" w:styleId="c59c32c33">
    <w:name w:val="c59 c32 c33"/>
    <w:basedOn w:val="a"/>
    <w:rsid w:val="00E50FDC"/>
    <w:pPr>
      <w:spacing w:before="100" w:beforeAutospacing="1" w:after="100" w:afterAutospacing="1"/>
    </w:pPr>
  </w:style>
  <w:style w:type="paragraph" w:customStyle="1" w:styleId="c59c32c66">
    <w:name w:val="c59 c32 c66"/>
    <w:basedOn w:val="a"/>
    <w:rsid w:val="00E50FDC"/>
    <w:pPr>
      <w:spacing w:before="100" w:beforeAutospacing="1" w:after="100" w:afterAutospacing="1"/>
    </w:pPr>
  </w:style>
  <w:style w:type="paragraph" w:customStyle="1" w:styleId="c0">
    <w:name w:val="c0"/>
    <w:basedOn w:val="a"/>
    <w:rsid w:val="00E50FDC"/>
    <w:pPr>
      <w:spacing w:before="100" w:beforeAutospacing="1" w:after="100" w:afterAutospacing="1"/>
    </w:pPr>
  </w:style>
  <w:style w:type="paragraph" w:customStyle="1" w:styleId="c32c43">
    <w:name w:val="c32 c43"/>
    <w:basedOn w:val="a"/>
    <w:rsid w:val="00E50FDC"/>
    <w:pPr>
      <w:spacing w:before="100" w:beforeAutospacing="1" w:after="100" w:afterAutospacing="1"/>
    </w:pPr>
  </w:style>
  <w:style w:type="paragraph" w:customStyle="1" w:styleId="c5">
    <w:name w:val="c5"/>
    <w:basedOn w:val="a"/>
    <w:rsid w:val="00E50FDC"/>
    <w:pPr>
      <w:spacing w:before="100" w:beforeAutospacing="1" w:after="100" w:afterAutospacing="1"/>
    </w:pPr>
  </w:style>
  <w:style w:type="character" w:customStyle="1" w:styleId="c11c38">
    <w:name w:val="c11 c38"/>
    <w:basedOn w:val="a0"/>
    <w:rsid w:val="00E50FDC"/>
  </w:style>
  <w:style w:type="paragraph" w:customStyle="1" w:styleId="c6c17">
    <w:name w:val="c6 c17"/>
    <w:basedOn w:val="a"/>
    <w:rsid w:val="00E50FDC"/>
    <w:pPr>
      <w:spacing w:before="100" w:beforeAutospacing="1" w:after="100" w:afterAutospacing="1"/>
    </w:pPr>
  </w:style>
  <w:style w:type="paragraph" w:customStyle="1" w:styleId="c6">
    <w:name w:val="c6"/>
    <w:basedOn w:val="a"/>
    <w:rsid w:val="00E50FDC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E50FDC"/>
  </w:style>
  <w:style w:type="paragraph" w:customStyle="1" w:styleId="c28">
    <w:name w:val="c28"/>
    <w:basedOn w:val="a"/>
    <w:rsid w:val="00E50FDC"/>
    <w:pPr>
      <w:spacing w:before="100" w:beforeAutospacing="1" w:after="100" w:afterAutospacing="1"/>
    </w:pPr>
  </w:style>
  <w:style w:type="paragraph" w:customStyle="1" w:styleId="c32c65">
    <w:name w:val="c32 c65"/>
    <w:basedOn w:val="a"/>
    <w:rsid w:val="00E50FDC"/>
    <w:pPr>
      <w:spacing w:before="100" w:beforeAutospacing="1" w:after="100" w:afterAutospacing="1"/>
    </w:pPr>
  </w:style>
  <w:style w:type="paragraph" w:customStyle="1" w:styleId="c6c44">
    <w:name w:val="c6 c44"/>
    <w:basedOn w:val="a"/>
    <w:rsid w:val="00E50FDC"/>
    <w:pPr>
      <w:spacing w:before="100" w:beforeAutospacing="1" w:after="100" w:afterAutospacing="1"/>
    </w:pPr>
  </w:style>
  <w:style w:type="paragraph" w:customStyle="1" w:styleId="c32c58">
    <w:name w:val="c32 c58"/>
    <w:basedOn w:val="a"/>
    <w:rsid w:val="00E50FDC"/>
    <w:pPr>
      <w:spacing w:before="100" w:beforeAutospacing="1" w:after="100" w:afterAutospacing="1"/>
    </w:pPr>
  </w:style>
  <w:style w:type="paragraph" w:customStyle="1" w:styleId="c32c39">
    <w:name w:val="c32 c39"/>
    <w:basedOn w:val="a"/>
    <w:rsid w:val="00E50FDC"/>
    <w:pPr>
      <w:spacing w:before="100" w:beforeAutospacing="1" w:after="100" w:afterAutospacing="1"/>
    </w:pPr>
  </w:style>
  <w:style w:type="paragraph" w:customStyle="1" w:styleId="c24">
    <w:name w:val="c24"/>
    <w:basedOn w:val="a"/>
    <w:rsid w:val="00E50FDC"/>
    <w:pPr>
      <w:spacing w:before="100" w:beforeAutospacing="1" w:after="100" w:afterAutospacing="1"/>
    </w:pPr>
  </w:style>
  <w:style w:type="paragraph" w:customStyle="1" w:styleId="c32c33c59">
    <w:name w:val="c32 c33 c59"/>
    <w:basedOn w:val="a"/>
    <w:rsid w:val="00E50FDC"/>
    <w:pPr>
      <w:spacing w:before="100" w:beforeAutospacing="1" w:after="100" w:afterAutospacing="1"/>
    </w:pPr>
  </w:style>
  <w:style w:type="paragraph" w:customStyle="1" w:styleId="c31c56">
    <w:name w:val="c31 c56"/>
    <w:basedOn w:val="a"/>
    <w:rsid w:val="00E50FDC"/>
    <w:pPr>
      <w:spacing w:before="100" w:beforeAutospacing="1" w:after="100" w:afterAutospacing="1"/>
    </w:pPr>
  </w:style>
  <w:style w:type="character" w:customStyle="1" w:styleId="c2">
    <w:name w:val="c2"/>
    <w:basedOn w:val="a0"/>
    <w:rsid w:val="00E50FDC"/>
  </w:style>
  <w:style w:type="paragraph" w:customStyle="1" w:styleId="c31">
    <w:name w:val="c31"/>
    <w:basedOn w:val="a"/>
    <w:rsid w:val="00E50FDC"/>
    <w:pPr>
      <w:spacing w:before="100" w:beforeAutospacing="1" w:after="100" w:afterAutospacing="1"/>
    </w:pPr>
  </w:style>
  <w:style w:type="paragraph" w:customStyle="1" w:styleId="c32c33">
    <w:name w:val="c32 c33"/>
    <w:basedOn w:val="a"/>
    <w:rsid w:val="00E50FDC"/>
    <w:pPr>
      <w:spacing w:before="100" w:beforeAutospacing="1" w:after="100" w:afterAutospacing="1"/>
    </w:pPr>
  </w:style>
  <w:style w:type="character" w:customStyle="1" w:styleId="c7">
    <w:name w:val="c7"/>
    <w:basedOn w:val="a0"/>
    <w:rsid w:val="00E50FDC"/>
  </w:style>
  <w:style w:type="paragraph" w:customStyle="1" w:styleId="c32c63">
    <w:name w:val="c32 c63"/>
    <w:basedOn w:val="a"/>
    <w:rsid w:val="00E50FDC"/>
    <w:pPr>
      <w:spacing w:before="100" w:beforeAutospacing="1" w:after="100" w:afterAutospacing="1"/>
    </w:pPr>
  </w:style>
  <w:style w:type="character" w:customStyle="1" w:styleId="c11c47">
    <w:name w:val="c11 c47"/>
    <w:basedOn w:val="a0"/>
    <w:rsid w:val="00E50FDC"/>
  </w:style>
  <w:style w:type="character" w:customStyle="1" w:styleId="c3c51">
    <w:name w:val="c3 c51"/>
    <w:basedOn w:val="a0"/>
    <w:rsid w:val="00E50FDC"/>
  </w:style>
  <w:style w:type="paragraph" w:customStyle="1" w:styleId="c25">
    <w:name w:val="c25"/>
    <w:basedOn w:val="a"/>
    <w:rsid w:val="00E50FD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50FDC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E50F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Мама</cp:lastModifiedBy>
  <cp:revision>2</cp:revision>
  <dcterms:created xsi:type="dcterms:W3CDTF">2015-10-11T11:05:00Z</dcterms:created>
  <dcterms:modified xsi:type="dcterms:W3CDTF">2015-10-11T11:05:00Z</dcterms:modified>
</cp:coreProperties>
</file>