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D4" w:rsidRDefault="004024D4" w:rsidP="004024D4">
      <w:pPr>
        <w:jc w:val="center"/>
        <w:rPr>
          <w:i/>
        </w:rPr>
      </w:pPr>
      <w:bookmarkStart w:id="0" w:name="_GoBack"/>
      <w:bookmarkEnd w:id="0"/>
      <w:r>
        <w:rPr>
          <w:i/>
        </w:rPr>
        <w:t>Professionalism in Teaching</w:t>
      </w:r>
    </w:p>
    <w:p w:rsidR="004024D4" w:rsidRDefault="004024D4">
      <w:pPr>
        <w:rPr>
          <w:i/>
        </w:rPr>
      </w:pPr>
    </w:p>
    <w:p w:rsidR="0084130D" w:rsidRPr="00DD4CF7" w:rsidRDefault="00DD4CF7">
      <w:pPr>
        <w:rPr>
          <w:i/>
        </w:rPr>
      </w:pPr>
      <w:r>
        <w:rPr>
          <w:i/>
        </w:rPr>
        <w:t>“When I use a word,” Humpty Dumpty said in a rather scornful tone, “it means just what I choose it to mean – neither more nor less.” (</w:t>
      </w:r>
      <w:r>
        <w:t>Lewis Carroll 1871)</w:t>
      </w:r>
    </w:p>
    <w:p w:rsidR="00F974E4" w:rsidRDefault="0078511A">
      <w:r>
        <w:t>T</w:t>
      </w:r>
      <w:r w:rsidR="003A5F7A">
        <w:t xml:space="preserve">he </w:t>
      </w:r>
      <w:r w:rsidR="009F31B6">
        <w:t xml:space="preserve">somewhat surprising proposal by the </w:t>
      </w:r>
      <w:r w:rsidR="00496C81">
        <w:t>incoming</w:t>
      </w:r>
      <w:r w:rsidR="003A5F7A">
        <w:t xml:space="preserve"> </w:t>
      </w:r>
      <w:r>
        <w:t>chief inspector in Engl</w:t>
      </w:r>
      <w:r w:rsidR="009F31B6">
        <w:t>and</w:t>
      </w:r>
      <w:r>
        <w:t xml:space="preserve"> that OFSTED</w:t>
      </w:r>
      <w:r w:rsidR="003A5F7A">
        <w:t xml:space="preserve"> inspectors </w:t>
      </w:r>
      <w:r>
        <w:t xml:space="preserve">will in future comment on </w:t>
      </w:r>
      <w:r w:rsidR="00496C81">
        <w:t xml:space="preserve">how far </w:t>
      </w:r>
      <w:r w:rsidR="003A5F7A">
        <w:t xml:space="preserve">teachers </w:t>
      </w:r>
      <w:r w:rsidR="00496C81">
        <w:t>‘look professional</w:t>
      </w:r>
      <w:r w:rsidR="009F31B6">
        <w:t xml:space="preserve">’ </w:t>
      </w:r>
      <w:r w:rsidR="003A5F7A">
        <w:t xml:space="preserve"> </w:t>
      </w:r>
      <w:r>
        <w:t>provoked</w:t>
      </w:r>
      <w:r w:rsidR="003A5F7A">
        <w:t xml:space="preserve"> me to reflect </w:t>
      </w:r>
      <w:r w:rsidR="009F31B6">
        <w:t>further</w:t>
      </w:r>
      <w:r>
        <w:t xml:space="preserve"> about </w:t>
      </w:r>
      <w:r w:rsidR="002031F8">
        <w:t xml:space="preserve">professionalism in teaching. </w:t>
      </w:r>
      <w:r w:rsidR="009F31B6">
        <w:t xml:space="preserve"> </w:t>
      </w:r>
      <w:r w:rsidR="00F872E9">
        <w:t>Is</w:t>
      </w:r>
      <w:r w:rsidR="00515958">
        <w:t xml:space="preserve"> t</w:t>
      </w:r>
      <w:r w:rsidR="0090720A">
        <w:t>he concept of ‘professionalism’</w:t>
      </w:r>
      <w:r w:rsidR="00082D95">
        <w:t xml:space="preserve"> </w:t>
      </w:r>
      <w:r w:rsidR="00E41E4A">
        <w:t xml:space="preserve">helpful or has it become </w:t>
      </w:r>
      <w:r w:rsidR="00515958">
        <w:t xml:space="preserve">almost meaningless? </w:t>
      </w:r>
      <w:r w:rsidR="00F974E4">
        <w:t xml:space="preserve">Increasingly, it seems to me that </w:t>
      </w:r>
      <w:r w:rsidR="00643A2D">
        <w:t>‘</w:t>
      </w:r>
      <w:r w:rsidR="00F974E4">
        <w:t>professional</w:t>
      </w:r>
      <w:r w:rsidR="00643A2D">
        <w:t>’</w:t>
      </w:r>
      <w:r w:rsidR="00F974E4">
        <w:t xml:space="preserve"> has become a Humpty Dumpty word which can be used to support whatever case the user chooses. Debate around McCormac, for example, often cites professionalism in support of opposite points of view. </w:t>
      </w:r>
    </w:p>
    <w:p w:rsidR="00F872E9" w:rsidRDefault="006F6FEE">
      <w:r>
        <w:t>P</w:t>
      </w:r>
      <w:r w:rsidR="00BF5E6B">
        <w:t>rofessional behaviour can be used to describe dedication and quality in almost any walk of life.  Thus the plumber and the doctor can both be seen as being ‘professional’ in what the</w:t>
      </w:r>
      <w:r w:rsidR="009647E4">
        <w:t xml:space="preserve">y do. </w:t>
      </w:r>
      <w:r w:rsidR="00082D95">
        <w:t>This general meaning is</w:t>
      </w:r>
      <w:r w:rsidR="009647E4">
        <w:t xml:space="preserve"> a long way from</w:t>
      </w:r>
      <w:r w:rsidR="00DA4B64">
        <w:t xml:space="preserve"> </w:t>
      </w:r>
      <w:r w:rsidR="00F974E4">
        <w:t>one based upon</w:t>
      </w:r>
      <w:r w:rsidR="003A5F7A">
        <w:t xml:space="preserve"> the</w:t>
      </w:r>
      <w:r w:rsidR="00BF5E6B">
        <w:t xml:space="preserve"> </w:t>
      </w:r>
      <w:r w:rsidR="00082D95">
        <w:t xml:space="preserve">specific </w:t>
      </w:r>
      <w:r w:rsidR="00BF5E6B">
        <w:t>characteristics</w:t>
      </w:r>
      <w:r w:rsidR="003A5F7A">
        <w:t xml:space="preserve"> of a</w:t>
      </w:r>
      <w:r w:rsidR="00BF5E6B">
        <w:t xml:space="preserve"> ‘profession’ in terms of things like unique expertise, controlled access, extended education, self-regulation and ethical behaviour. </w:t>
      </w:r>
    </w:p>
    <w:p w:rsidR="00D8596B" w:rsidRDefault="00BF5E6B">
      <w:r>
        <w:t>Where does this leave teaching as a profession</w:t>
      </w:r>
      <w:r w:rsidR="00F872E9">
        <w:t>?</w:t>
      </w:r>
      <w:r w:rsidR="00531F59">
        <w:t xml:space="preserve"> </w:t>
      </w:r>
      <w:r w:rsidR="00B20C9B">
        <w:t>Both the McCrone and  McCormac reports linked teachers’ conditions of service directly</w:t>
      </w:r>
      <w:r w:rsidR="00D8596B">
        <w:t xml:space="preserve"> to what it means to be</w:t>
      </w:r>
      <w:r w:rsidR="00B20C9B">
        <w:t xml:space="preserve"> professional</w:t>
      </w:r>
      <w:r w:rsidR="00F974E4">
        <w:t>, so it is important to probe this question</w:t>
      </w:r>
      <w:r w:rsidR="00B20C9B">
        <w:t xml:space="preserve">.  Like </w:t>
      </w:r>
      <w:r w:rsidR="00185878">
        <w:t>d</w:t>
      </w:r>
      <w:r w:rsidR="00B20C9B">
        <w:t xml:space="preserve">octors, lawyers or accountants, teachers </w:t>
      </w:r>
      <w:r w:rsidR="00F872E9">
        <w:t xml:space="preserve">provide a direct personal service in circumstances which demand deep expertise and high levels of </w:t>
      </w:r>
      <w:r w:rsidR="00F274AE">
        <w:t>integrity</w:t>
      </w:r>
      <w:r w:rsidR="00F872E9">
        <w:t xml:space="preserve">. </w:t>
      </w:r>
      <w:r w:rsidR="00B20C9B">
        <w:t>The essence of professionalism</w:t>
      </w:r>
      <w:r w:rsidR="00F974E4">
        <w:t xml:space="preserve"> at an individual level</w:t>
      </w:r>
      <w:r w:rsidR="00B20C9B">
        <w:t>, it seems to me, is about dedication</w:t>
      </w:r>
      <w:r w:rsidR="00F974E4">
        <w:t>, learning</w:t>
      </w:r>
      <w:r w:rsidR="00B20C9B">
        <w:t xml:space="preserve"> and trust. It </w:t>
      </w:r>
      <w:r w:rsidR="000A3C11">
        <w:t xml:space="preserve">is about what you </w:t>
      </w:r>
      <w:r w:rsidR="00643A2D">
        <w:t xml:space="preserve">do </w:t>
      </w:r>
      <w:r w:rsidR="00F974E4">
        <w:t xml:space="preserve">and how you do it </w:t>
      </w:r>
      <w:r w:rsidR="000A3C11">
        <w:t>rather than who you are. It is more about responsibilities than rights</w:t>
      </w:r>
      <w:r w:rsidR="004D08DB">
        <w:t>.</w:t>
      </w:r>
      <w:r w:rsidR="00D8596B">
        <w:t xml:space="preserve"> </w:t>
      </w:r>
    </w:p>
    <w:p w:rsidR="00AE2EFA" w:rsidRDefault="00D8596B">
      <w:r>
        <w:t xml:space="preserve">At the collective level, professions have a central role in defining the nature of the job. </w:t>
      </w:r>
      <w:r w:rsidR="00AE2EFA">
        <w:t xml:space="preserve">Over the last few decades, </w:t>
      </w:r>
      <w:r w:rsidR="00DA4B64">
        <w:t xml:space="preserve">teachers have </w:t>
      </w:r>
      <w:r w:rsidR="009647E4">
        <w:t xml:space="preserve">increasingly </w:t>
      </w:r>
      <w:r w:rsidR="00DA4B64">
        <w:t>been</w:t>
      </w:r>
      <w:r w:rsidR="00AE2EFA">
        <w:t xml:space="preserve"> </w:t>
      </w:r>
      <w:r w:rsidR="002031F8">
        <w:t xml:space="preserve">seen as or </w:t>
      </w:r>
      <w:r w:rsidR="00AE2EFA">
        <w:t xml:space="preserve">even </w:t>
      </w:r>
      <w:r w:rsidR="002031F8">
        <w:t xml:space="preserve">see themselves as ‘implementers’ </w:t>
      </w:r>
      <w:r w:rsidR="00DA4C05">
        <w:t>or ‘deliverers’</w:t>
      </w:r>
      <w:r w:rsidR="009647E4">
        <w:t xml:space="preserve"> </w:t>
      </w:r>
      <w:r w:rsidR="002031F8">
        <w:t xml:space="preserve">of </w:t>
      </w:r>
      <w:r w:rsidR="00AE2EFA">
        <w:t>someone else’s view of</w:t>
      </w:r>
      <w:r w:rsidR="0092671E">
        <w:t xml:space="preserve"> the </w:t>
      </w:r>
      <w:r w:rsidR="00122F05">
        <w:t>‘</w:t>
      </w:r>
      <w:r w:rsidR="0092671E">
        <w:t>what</w:t>
      </w:r>
      <w:r w:rsidR="00122F05">
        <w:t>’</w:t>
      </w:r>
      <w:r w:rsidR="0092671E">
        <w:t xml:space="preserve"> and even the </w:t>
      </w:r>
      <w:r w:rsidR="00122F05">
        <w:t>‘</w:t>
      </w:r>
      <w:r w:rsidR="0092671E">
        <w:t>how</w:t>
      </w:r>
      <w:r w:rsidR="00122F05">
        <w:t>’</w:t>
      </w:r>
      <w:r w:rsidR="0092671E">
        <w:t xml:space="preserve"> of teaching</w:t>
      </w:r>
      <w:r w:rsidR="00F974E4">
        <w:t xml:space="preserve"> rather than as shapers of policy and practice</w:t>
      </w:r>
      <w:r w:rsidR="00AE2EFA">
        <w:t xml:space="preserve">. This trend is partly a reflection of political impatience with an education system which is slow to change and within which too many children fail to succeed.  </w:t>
      </w:r>
      <w:r w:rsidR="002D43EC">
        <w:t xml:space="preserve">As a result, </w:t>
      </w:r>
      <w:r w:rsidR="00AE2EFA">
        <w:t>key</w:t>
      </w:r>
      <w:r w:rsidR="0090720A">
        <w:t xml:space="preserve"> educational decisions are often </w:t>
      </w:r>
      <w:r w:rsidR="00AE2EFA">
        <w:t xml:space="preserve">taken outside what would traditionally have been seen as the professional sphere. </w:t>
      </w:r>
      <w:r w:rsidR="00DA4B64">
        <w:t>H</w:t>
      </w:r>
      <w:r w:rsidR="0025282F">
        <w:t>ow might the future be different</w:t>
      </w:r>
      <w:r w:rsidR="00AE2EFA">
        <w:t>?</w:t>
      </w:r>
      <w:r w:rsidR="0025282F">
        <w:t xml:space="preserve"> Indeed, why should it be different?</w:t>
      </w:r>
    </w:p>
    <w:p w:rsidR="0025282F" w:rsidRDefault="00AE2EFA">
      <w:r>
        <w:t xml:space="preserve">I argued in ‘Teaching Scotland’s Future’ that we need a revitalised approach </w:t>
      </w:r>
      <w:r w:rsidR="0025282F">
        <w:t xml:space="preserve">to professionalism in teaching. That was not a view based on blind support for the sectional interest of teachers but because I firmly believe that our young people’s futures will be better served by such a revitalised profession. I also believe that the vast majority of teachers </w:t>
      </w:r>
      <w:r w:rsidR="00531F59">
        <w:t xml:space="preserve">both subscribe to and practise </w:t>
      </w:r>
      <w:r w:rsidR="0025282F">
        <w:t xml:space="preserve">much of what is needed.  </w:t>
      </w:r>
      <w:r w:rsidR="00587AEA">
        <w:t xml:space="preserve">The signal contribution of a teacher is to </w:t>
      </w:r>
      <w:r w:rsidR="002F57A9">
        <w:t>be an expert in learning, inspiring</w:t>
      </w:r>
      <w:r w:rsidR="00531F59">
        <w:t xml:space="preserve"> y</w:t>
      </w:r>
      <w:r w:rsidR="002F57A9">
        <w:t>oung people to want to learn,</w:t>
      </w:r>
      <w:r w:rsidR="00531F59">
        <w:t xml:space="preserve"> help</w:t>
      </w:r>
      <w:r w:rsidR="002F57A9">
        <w:t>ing</w:t>
      </w:r>
      <w:r w:rsidR="00531F59">
        <w:t xml:space="preserve"> them to </w:t>
      </w:r>
      <w:r w:rsidR="00DA4C05">
        <w:t>develop as individuals</w:t>
      </w:r>
      <w:r w:rsidR="00531F59">
        <w:t xml:space="preserve">, </w:t>
      </w:r>
      <w:r w:rsidR="002F57A9">
        <w:t>and creating</w:t>
      </w:r>
      <w:r w:rsidR="00587AEA">
        <w:t xml:space="preserve"> the scaffolding f</w:t>
      </w:r>
      <w:r w:rsidR="002F57A9">
        <w:t>or success in relation to individual needs</w:t>
      </w:r>
      <w:r w:rsidR="00587AEA">
        <w:t xml:space="preserve">. </w:t>
      </w:r>
      <w:r w:rsidR="00EA292F">
        <w:t xml:space="preserve">The teacher cannot be the exclusive source of learning but should be the guardian of the process itself and how it relates to young people as individuals. </w:t>
      </w:r>
      <w:r w:rsidR="00126A65">
        <w:t xml:space="preserve">The teaching profession should not fear the idea of harnessing expertise, from whatever source, which will </w:t>
      </w:r>
      <w:r w:rsidR="002D43EC">
        <w:t xml:space="preserve">enrich </w:t>
      </w:r>
      <w:r w:rsidR="00126A65">
        <w:t xml:space="preserve">the learning and the wellbeing of the young people in their charge. </w:t>
      </w:r>
      <w:r w:rsidR="002F57A9">
        <w:t>The profession should have the confidence to collaborate.</w:t>
      </w:r>
    </w:p>
    <w:p w:rsidR="005B4C82" w:rsidRDefault="00587AEA">
      <w:r>
        <w:lastRenderedPageBreak/>
        <w:t xml:space="preserve">Professional growth across a career does not happen by chance or by </w:t>
      </w:r>
      <w:r w:rsidR="00643A2D">
        <w:t xml:space="preserve">simple </w:t>
      </w:r>
      <w:r>
        <w:t xml:space="preserve">longevity; it requires constant reflection and </w:t>
      </w:r>
      <w:r w:rsidR="005B4C82">
        <w:t>a desire to learn</w:t>
      </w:r>
      <w:r w:rsidR="00126A65">
        <w:t xml:space="preserve"> - </w:t>
      </w:r>
      <w:r w:rsidR="005B4C82">
        <w:t>from colleagues, from ideas and from research. The goal of a ‘Masters’ Profession’ is not about status but about a demonstrable commitment to engaging with the more complex aspects of the teaching and learning process and to applying new understanding in the classroom. The t</w:t>
      </w:r>
      <w:r w:rsidR="00EA292F">
        <w:t>wenty-first century</w:t>
      </w:r>
      <w:r w:rsidR="005B4C82">
        <w:t xml:space="preserve"> teacher takes personal responsibility </w:t>
      </w:r>
      <w:r w:rsidR="00DA4B64">
        <w:t>for his or her</w:t>
      </w:r>
      <w:r w:rsidR="005B4C82">
        <w:t xml:space="preserve"> own learning an</w:t>
      </w:r>
      <w:r w:rsidR="0030738E">
        <w:t>d does not wait to be ‘trained’</w:t>
      </w:r>
      <w:r w:rsidR="005B4C82">
        <w:t>.</w:t>
      </w:r>
    </w:p>
    <w:p w:rsidR="00963347" w:rsidRDefault="00EA292F">
      <w:r>
        <w:t>Educational</w:t>
      </w:r>
      <w:r w:rsidR="005B4C82">
        <w:t xml:space="preserve"> </w:t>
      </w:r>
      <w:r>
        <w:t>innovation across the world</w:t>
      </w:r>
      <w:r w:rsidR="0092671E">
        <w:t xml:space="preserve"> is too often</w:t>
      </w:r>
      <w:r w:rsidR="00122F05">
        <w:t xml:space="preserve"> seen </w:t>
      </w:r>
      <w:r w:rsidR="0090720A">
        <w:t xml:space="preserve">in the classroom </w:t>
      </w:r>
      <w:r w:rsidR="00122F05">
        <w:t>as remote,</w:t>
      </w:r>
      <w:r w:rsidR="0090720A">
        <w:t xml:space="preserve"> imposed and</w:t>
      </w:r>
      <w:r w:rsidR="00122F05">
        <w:t xml:space="preserve"> </w:t>
      </w:r>
      <w:r w:rsidR="005B4C82">
        <w:t xml:space="preserve">inadequately explained. </w:t>
      </w:r>
      <w:r w:rsidR="004D51A6">
        <w:t>A</w:t>
      </w:r>
      <w:r w:rsidR="00B3690B">
        <w:t xml:space="preserve">s a result </w:t>
      </w:r>
      <w:r w:rsidR="0084130D">
        <w:t xml:space="preserve">we collectively </w:t>
      </w:r>
      <w:r w:rsidR="00963347">
        <w:t>fail to realise the putative benefits</w:t>
      </w:r>
      <w:r w:rsidR="0090720A">
        <w:t xml:space="preserve"> of the original intention</w:t>
      </w:r>
      <w:r w:rsidR="00963347">
        <w:t xml:space="preserve"> in </w:t>
      </w:r>
      <w:r w:rsidR="0030738E">
        <w:t xml:space="preserve">the </w:t>
      </w:r>
      <w:r w:rsidR="00963347">
        <w:t xml:space="preserve">actual experience of many young people. We need </w:t>
      </w:r>
      <w:r w:rsidR="00126A65">
        <w:t>to</w:t>
      </w:r>
      <w:r w:rsidR="00963347">
        <w:t xml:space="preserve"> engage</w:t>
      </w:r>
      <w:r w:rsidR="00126A65">
        <w:t xml:space="preserve"> </w:t>
      </w:r>
      <w:r w:rsidR="00963347">
        <w:t xml:space="preserve">the profession much more </w:t>
      </w:r>
      <w:r w:rsidR="0084130D">
        <w:t xml:space="preserve">fully and </w:t>
      </w:r>
      <w:r w:rsidR="00963347">
        <w:t xml:space="preserve">creatively in the </w:t>
      </w:r>
      <w:r w:rsidR="0092671E">
        <w:t xml:space="preserve">identification, </w:t>
      </w:r>
      <w:r w:rsidR="00963347">
        <w:t>development and design of change. Curriculum for Excellence is predicated on such an approach but its potential will only be realised if the implications for the teaching profession are fully grasped</w:t>
      </w:r>
      <w:r w:rsidR="002D43EC">
        <w:t xml:space="preserve"> and acted upon</w:t>
      </w:r>
      <w:r w:rsidR="00963347">
        <w:t>.</w:t>
      </w:r>
    </w:p>
    <w:p w:rsidR="002042B4" w:rsidRDefault="00963347">
      <w:r>
        <w:t xml:space="preserve">We have a strong and very </w:t>
      </w:r>
      <w:r w:rsidRPr="004D08DB">
        <w:t xml:space="preserve">capable teaching profession in Scotland. We also have high ambitions for the future of Scottish education. It is vital that discussions in the weeks and months ahead </w:t>
      </w:r>
      <w:r w:rsidR="006F6FEE" w:rsidRPr="004D08DB">
        <w:t xml:space="preserve">do not descend into protracted trench warfare but </w:t>
      </w:r>
      <w:r w:rsidRPr="004D08DB">
        <w:t xml:space="preserve">build the kind of revitalised professionalism which will </w:t>
      </w:r>
      <w:r w:rsidR="0084130D" w:rsidRPr="004D08DB">
        <w:t xml:space="preserve">both </w:t>
      </w:r>
      <w:r w:rsidRPr="004D08DB">
        <w:t>enhance the job satisfaction of our teachers and serve the best interests of our young people.</w:t>
      </w:r>
      <w:r w:rsidR="0090720A">
        <w:t xml:space="preserve"> That means that</w:t>
      </w:r>
      <w:r w:rsidR="00E41E4A">
        <w:t xml:space="preserve"> </w:t>
      </w:r>
      <w:r w:rsidR="00643A2D">
        <w:t>government, national agencies</w:t>
      </w:r>
      <w:r w:rsidR="00BF4BBA">
        <w:t>,</w:t>
      </w:r>
      <w:r w:rsidR="00643A2D">
        <w:t xml:space="preserve"> employers</w:t>
      </w:r>
      <w:r w:rsidR="00BF4BBA">
        <w:t xml:space="preserve"> and teacher unions, </w:t>
      </w:r>
      <w:r w:rsidR="0090720A">
        <w:t xml:space="preserve">should </w:t>
      </w:r>
      <w:r w:rsidR="00BF4BBA">
        <w:t xml:space="preserve">further </w:t>
      </w:r>
      <w:r w:rsidR="0090720A">
        <w:t>emb</w:t>
      </w:r>
      <w:r w:rsidR="00BF4BBA">
        <w:t>ed</w:t>
      </w:r>
      <w:r w:rsidR="0090720A">
        <w:t xml:space="preserve"> enhanced professional development and </w:t>
      </w:r>
      <w:r w:rsidR="00BF4BBA">
        <w:t xml:space="preserve">embrace </w:t>
      </w:r>
      <w:r w:rsidR="0090720A">
        <w:t>greater flexibility</w:t>
      </w:r>
      <w:r w:rsidR="00E41E4A">
        <w:t xml:space="preserve">. </w:t>
      </w:r>
      <w:r w:rsidR="002042B4">
        <w:t xml:space="preserve">All members of the National Partnership Group charged with taking forward Teaching Scotland’s Future have a huge responsibility to provide and sustain </w:t>
      </w:r>
      <w:r w:rsidR="00E41E4A">
        <w:t>necessary vision, drive, support and</w:t>
      </w:r>
      <w:r w:rsidR="00B3690B">
        <w:t xml:space="preserve"> public</w:t>
      </w:r>
      <w:r w:rsidR="00E41E4A">
        <w:t xml:space="preserve"> assurance</w:t>
      </w:r>
      <w:r w:rsidR="002042B4">
        <w:t xml:space="preserve"> in difficult circumstances</w:t>
      </w:r>
      <w:r w:rsidR="00E41E4A">
        <w:t xml:space="preserve">. </w:t>
      </w:r>
    </w:p>
    <w:p w:rsidR="0025282F" w:rsidRDefault="00E41E4A">
      <w:pPr>
        <w:rPr>
          <w:rFonts w:cs="Times"/>
          <w:lang w:val="en-US"/>
        </w:rPr>
      </w:pPr>
      <w:r>
        <w:t xml:space="preserve">Professionalism </w:t>
      </w:r>
      <w:r w:rsidR="00005656">
        <w:t>is not about appearance</w:t>
      </w:r>
      <w:r w:rsidR="005C741E">
        <w:t>: it is</w:t>
      </w:r>
      <w:r w:rsidR="00005656">
        <w:t xml:space="preserve"> about behaviour. Its focus is</w:t>
      </w:r>
      <w:r>
        <w:t xml:space="preserve"> </w:t>
      </w:r>
      <w:r w:rsidR="005C741E">
        <w:t xml:space="preserve">always </w:t>
      </w:r>
      <w:r>
        <w:t xml:space="preserve">on the learner </w:t>
      </w:r>
      <w:r w:rsidR="00005656">
        <w:t>and that focus will matter</w:t>
      </w:r>
      <w:r w:rsidR="002042B4">
        <w:t xml:space="preserve"> more than ever</w:t>
      </w:r>
      <w:r w:rsidR="00005656">
        <w:t xml:space="preserve"> in th</w:t>
      </w:r>
      <w:r w:rsidR="002042B4">
        <w:t>e period to come</w:t>
      </w:r>
      <w:r>
        <w:t xml:space="preserve">.  </w:t>
      </w:r>
      <w:r w:rsidR="00126A65" w:rsidRPr="004D08DB">
        <w:t xml:space="preserve">As Humpty Dumpty also said, </w:t>
      </w:r>
      <w:r w:rsidR="00082D95" w:rsidRPr="004D08DB">
        <w:t>‘</w:t>
      </w:r>
      <w:r w:rsidR="00082D95" w:rsidRPr="004D08DB">
        <w:rPr>
          <w:rFonts w:cs="Times"/>
          <w:lang w:val="en-US"/>
        </w:rPr>
        <w:t>we've had enough of that subject, and it would be just as well if you'd mention what you mean to do next</w:t>
      </w:r>
      <w:r w:rsidR="0092671E">
        <w:rPr>
          <w:rFonts w:cs="Times"/>
          <w:lang w:val="en-US"/>
        </w:rPr>
        <w:t>!’</w:t>
      </w:r>
    </w:p>
    <w:p w:rsidR="004024D4" w:rsidRDefault="004024D4">
      <w:pPr>
        <w:rPr>
          <w:rFonts w:cs="Times"/>
          <w:lang w:val="en-US"/>
        </w:rPr>
      </w:pPr>
    </w:p>
    <w:p w:rsidR="004024D4" w:rsidRDefault="004024D4">
      <w:r>
        <w:rPr>
          <w:rFonts w:cs="Times"/>
          <w:lang w:val="en-US"/>
        </w:rPr>
        <w:t>Published in TESS Jan 2012</w:t>
      </w:r>
    </w:p>
    <w:p w:rsidR="000A3C11" w:rsidRDefault="000A3C11"/>
    <w:p w:rsidR="00185878" w:rsidRDefault="00185878"/>
    <w:p w:rsidR="00BF5E6B" w:rsidRPr="00DD4CF7" w:rsidRDefault="00BF5E6B"/>
    <w:sectPr w:rsidR="00BF5E6B" w:rsidRPr="00DD4CF7" w:rsidSect="006C6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F7"/>
    <w:rsid w:val="00005656"/>
    <w:rsid w:val="00082D95"/>
    <w:rsid w:val="000A3C11"/>
    <w:rsid w:val="00122F05"/>
    <w:rsid w:val="00126A65"/>
    <w:rsid w:val="00185878"/>
    <w:rsid w:val="001F4A98"/>
    <w:rsid w:val="002031F8"/>
    <w:rsid w:val="002042B4"/>
    <w:rsid w:val="0025282F"/>
    <w:rsid w:val="002C72C5"/>
    <w:rsid w:val="002D43EC"/>
    <w:rsid w:val="002F57A9"/>
    <w:rsid w:val="0030738E"/>
    <w:rsid w:val="003A5F7A"/>
    <w:rsid w:val="004024D4"/>
    <w:rsid w:val="004026AE"/>
    <w:rsid w:val="00490648"/>
    <w:rsid w:val="00491F6D"/>
    <w:rsid w:val="00496C81"/>
    <w:rsid w:val="004D08DB"/>
    <w:rsid w:val="004D51A6"/>
    <w:rsid w:val="00515958"/>
    <w:rsid w:val="00531F59"/>
    <w:rsid w:val="00587AEA"/>
    <w:rsid w:val="005B4C82"/>
    <w:rsid w:val="005B551C"/>
    <w:rsid w:val="005C741E"/>
    <w:rsid w:val="00643A2D"/>
    <w:rsid w:val="006644FE"/>
    <w:rsid w:val="006C6477"/>
    <w:rsid w:val="006F6FEE"/>
    <w:rsid w:val="0078511A"/>
    <w:rsid w:val="007A367C"/>
    <w:rsid w:val="0084130D"/>
    <w:rsid w:val="0090720A"/>
    <w:rsid w:val="0092671E"/>
    <w:rsid w:val="00934ECC"/>
    <w:rsid w:val="009364C1"/>
    <w:rsid w:val="00963347"/>
    <w:rsid w:val="009647E4"/>
    <w:rsid w:val="009A7F43"/>
    <w:rsid w:val="009F31B6"/>
    <w:rsid w:val="00A0154F"/>
    <w:rsid w:val="00A3314D"/>
    <w:rsid w:val="00AE2EFA"/>
    <w:rsid w:val="00B10039"/>
    <w:rsid w:val="00B20C9B"/>
    <w:rsid w:val="00B3690B"/>
    <w:rsid w:val="00B92610"/>
    <w:rsid w:val="00BF4BBA"/>
    <w:rsid w:val="00BF5E6B"/>
    <w:rsid w:val="00D33619"/>
    <w:rsid w:val="00D34D67"/>
    <w:rsid w:val="00D8596B"/>
    <w:rsid w:val="00D97A13"/>
    <w:rsid w:val="00DA4B64"/>
    <w:rsid w:val="00DA4C05"/>
    <w:rsid w:val="00DD4CF7"/>
    <w:rsid w:val="00E20D38"/>
    <w:rsid w:val="00E41E4A"/>
    <w:rsid w:val="00E96132"/>
    <w:rsid w:val="00EA292F"/>
    <w:rsid w:val="00F077FC"/>
    <w:rsid w:val="00F274AE"/>
    <w:rsid w:val="00F872E9"/>
    <w:rsid w:val="00F97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30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4130D"/>
    <w:rPr>
      <w:rFonts w:ascii="Lucida Grande" w:hAnsi="Lucida Grande"/>
      <w:sz w:val="18"/>
      <w:szCs w:val="18"/>
    </w:rPr>
  </w:style>
  <w:style w:type="character" w:styleId="CommentReference">
    <w:name w:val="annotation reference"/>
    <w:basedOn w:val="DefaultParagraphFont"/>
    <w:uiPriority w:val="99"/>
    <w:semiHidden/>
    <w:unhideWhenUsed/>
    <w:rsid w:val="0084130D"/>
    <w:rPr>
      <w:sz w:val="18"/>
      <w:szCs w:val="18"/>
    </w:rPr>
  </w:style>
  <w:style w:type="paragraph" w:styleId="CommentText">
    <w:name w:val="annotation text"/>
    <w:basedOn w:val="Normal"/>
    <w:link w:val="CommentTextChar"/>
    <w:uiPriority w:val="99"/>
    <w:semiHidden/>
    <w:unhideWhenUsed/>
    <w:rsid w:val="0084130D"/>
    <w:pPr>
      <w:spacing w:line="240" w:lineRule="auto"/>
    </w:pPr>
    <w:rPr>
      <w:sz w:val="24"/>
      <w:szCs w:val="24"/>
    </w:rPr>
  </w:style>
  <w:style w:type="character" w:customStyle="1" w:styleId="CommentTextChar">
    <w:name w:val="Comment Text Char"/>
    <w:basedOn w:val="DefaultParagraphFont"/>
    <w:link w:val="CommentText"/>
    <w:uiPriority w:val="99"/>
    <w:semiHidden/>
    <w:rsid w:val="0084130D"/>
    <w:rPr>
      <w:sz w:val="24"/>
      <w:szCs w:val="24"/>
    </w:rPr>
  </w:style>
  <w:style w:type="paragraph" w:styleId="CommentSubject">
    <w:name w:val="annotation subject"/>
    <w:basedOn w:val="CommentText"/>
    <w:next w:val="CommentText"/>
    <w:link w:val="CommentSubjectChar"/>
    <w:uiPriority w:val="99"/>
    <w:semiHidden/>
    <w:unhideWhenUsed/>
    <w:rsid w:val="0084130D"/>
    <w:rPr>
      <w:b/>
      <w:bCs/>
      <w:sz w:val="20"/>
      <w:szCs w:val="20"/>
    </w:rPr>
  </w:style>
  <w:style w:type="character" w:customStyle="1" w:styleId="CommentSubjectChar">
    <w:name w:val="Comment Subject Char"/>
    <w:basedOn w:val="CommentTextChar"/>
    <w:link w:val="CommentSubject"/>
    <w:uiPriority w:val="99"/>
    <w:semiHidden/>
    <w:rsid w:val="0084130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30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4130D"/>
    <w:rPr>
      <w:rFonts w:ascii="Lucida Grande" w:hAnsi="Lucida Grande"/>
      <w:sz w:val="18"/>
      <w:szCs w:val="18"/>
    </w:rPr>
  </w:style>
  <w:style w:type="character" w:styleId="CommentReference">
    <w:name w:val="annotation reference"/>
    <w:basedOn w:val="DefaultParagraphFont"/>
    <w:uiPriority w:val="99"/>
    <w:semiHidden/>
    <w:unhideWhenUsed/>
    <w:rsid w:val="0084130D"/>
    <w:rPr>
      <w:sz w:val="18"/>
      <w:szCs w:val="18"/>
    </w:rPr>
  </w:style>
  <w:style w:type="paragraph" w:styleId="CommentText">
    <w:name w:val="annotation text"/>
    <w:basedOn w:val="Normal"/>
    <w:link w:val="CommentTextChar"/>
    <w:uiPriority w:val="99"/>
    <w:semiHidden/>
    <w:unhideWhenUsed/>
    <w:rsid w:val="0084130D"/>
    <w:pPr>
      <w:spacing w:line="240" w:lineRule="auto"/>
    </w:pPr>
    <w:rPr>
      <w:sz w:val="24"/>
      <w:szCs w:val="24"/>
    </w:rPr>
  </w:style>
  <w:style w:type="character" w:customStyle="1" w:styleId="CommentTextChar">
    <w:name w:val="Comment Text Char"/>
    <w:basedOn w:val="DefaultParagraphFont"/>
    <w:link w:val="CommentText"/>
    <w:uiPriority w:val="99"/>
    <w:semiHidden/>
    <w:rsid w:val="0084130D"/>
    <w:rPr>
      <w:sz w:val="24"/>
      <w:szCs w:val="24"/>
    </w:rPr>
  </w:style>
  <w:style w:type="paragraph" w:styleId="CommentSubject">
    <w:name w:val="annotation subject"/>
    <w:basedOn w:val="CommentText"/>
    <w:next w:val="CommentText"/>
    <w:link w:val="CommentSubjectChar"/>
    <w:uiPriority w:val="99"/>
    <w:semiHidden/>
    <w:unhideWhenUsed/>
    <w:rsid w:val="0084130D"/>
    <w:rPr>
      <w:b/>
      <w:bCs/>
      <w:sz w:val="20"/>
      <w:szCs w:val="20"/>
    </w:rPr>
  </w:style>
  <w:style w:type="character" w:customStyle="1" w:styleId="CommentSubjectChar">
    <w:name w:val="Comment Subject Char"/>
    <w:basedOn w:val="CommentTextChar"/>
    <w:link w:val="CommentSubject"/>
    <w:uiPriority w:val="99"/>
    <w:semiHidden/>
    <w:rsid w:val="00841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44F6-C94E-4C73-8A9E-4E5BAC5A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Steven</cp:lastModifiedBy>
  <cp:revision>2</cp:revision>
  <dcterms:created xsi:type="dcterms:W3CDTF">2013-04-07T16:22:00Z</dcterms:created>
  <dcterms:modified xsi:type="dcterms:W3CDTF">2013-04-07T16:22:00Z</dcterms:modified>
</cp:coreProperties>
</file>