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68" w:rsidRDefault="008F3F68" w:rsidP="008F3F68">
      <w:pPr>
        <w:jc w:val="center"/>
        <w:rPr>
          <w:b/>
          <w:sz w:val="40"/>
          <w:szCs w:val="40"/>
        </w:rPr>
      </w:pPr>
      <w:r w:rsidRPr="00551A60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36576" distB="36576" distL="36576" distR="36576" simplePos="0" relativeHeight="251659264" behindDoc="0" locked="0" layoutInCell="1" allowOverlap="1" wp14:anchorId="7142CEFB" wp14:editId="2B0B6560">
            <wp:simplePos x="0" y="0"/>
            <wp:positionH relativeFrom="column">
              <wp:posOffset>-139065</wp:posOffset>
            </wp:positionH>
            <wp:positionV relativeFrom="paragraph">
              <wp:posOffset>-76200</wp:posOffset>
            </wp:positionV>
            <wp:extent cx="414020" cy="427990"/>
            <wp:effectExtent l="0" t="0" r="508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FEA">
        <w:rPr>
          <w:b/>
          <w:sz w:val="40"/>
          <w:szCs w:val="40"/>
        </w:rPr>
        <w:t>COMUNICATO STAMPA</w:t>
      </w:r>
    </w:p>
    <w:p w:rsidR="008F3F68" w:rsidRDefault="008F3F68" w:rsidP="008F3F68">
      <w:pPr>
        <w:jc w:val="center"/>
        <w:rPr>
          <w:sz w:val="20"/>
          <w:szCs w:val="20"/>
        </w:rPr>
      </w:pPr>
    </w:p>
    <w:p w:rsidR="008F3F68" w:rsidRPr="00E02FEA" w:rsidRDefault="004D3A83" w:rsidP="008F3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Straordinario appuntamento nel cuore di Milano. </w:t>
      </w:r>
      <w:r w:rsidR="0005246C">
        <w:rPr>
          <w:sz w:val="24"/>
          <w:szCs w:val="24"/>
        </w:rPr>
        <w:t>Il 15 novembre 2012 la Galleria Marini inaugura</w:t>
      </w:r>
      <w:r w:rsidR="00FC3961">
        <w:rPr>
          <w:sz w:val="24"/>
          <w:szCs w:val="24"/>
        </w:rPr>
        <w:t xml:space="preserve"> la sua sede</w:t>
      </w:r>
      <w:r>
        <w:rPr>
          <w:sz w:val="24"/>
          <w:szCs w:val="24"/>
        </w:rPr>
        <w:t xml:space="preserve"> espositiv</w:t>
      </w:r>
      <w:r w:rsidR="00FC3961">
        <w:rPr>
          <w:sz w:val="24"/>
          <w:szCs w:val="24"/>
        </w:rPr>
        <w:t>a</w:t>
      </w:r>
      <w:r w:rsidR="00052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una mostra personale del pittore </w:t>
      </w:r>
      <w:r w:rsidR="008F3F68" w:rsidRPr="00E02FEA">
        <w:rPr>
          <w:sz w:val="24"/>
          <w:szCs w:val="24"/>
        </w:rPr>
        <w:t>Bernardino Luino.</w:t>
      </w:r>
    </w:p>
    <w:p w:rsidR="008F3F68" w:rsidRPr="004B0470" w:rsidRDefault="008F3F68" w:rsidP="008F3F68">
      <w:pPr>
        <w:rPr>
          <w:b/>
          <w:sz w:val="18"/>
          <w:szCs w:val="18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6F3CE6D1" wp14:editId="0E6FE30E">
            <wp:simplePos x="0" y="0"/>
            <wp:positionH relativeFrom="column">
              <wp:posOffset>-140335</wp:posOffset>
            </wp:positionH>
            <wp:positionV relativeFrom="paragraph">
              <wp:posOffset>22860</wp:posOffset>
            </wp:positionV>
            <wp:extent cx="2705735" cy="2330450"/>
            <wp:effectExtent l="0" t="0" r="0" b="0"/>
            <wp:wrapSquare wrapText="bothSides"/>
            <wp:docPr id="2" name="Immagine 2" descr="C:\Users\Galleria Marini\Desktop\Luino\DSC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eria Marini\Desktop\Luino\DSC_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FEA">
        <w:rPr>
          <w:sz w:val="18"/>
          <w:szCs w:val="18"/>
        </w:rPr>
        <w:t xml:space="preserve">MOSTRA: </w:t>
      </w:r>
      <w:r w:rsidRPr="004B0470">
        <w:rPr>
          <w:b/>
          <w:sz w:val="18"/>
          <w:szCs w:val="18"/>
        </w:rPr>
        <w:t>BERNARDINO LUINO: ORDINARE IL MONDO</w:t>
      </w:r>
    </w:p>
    <w:p w:rsidR="008F3F68" w:rsidRPr="00E02FEA" w:rsidRDefault="008F3F68" w:rsidP="008F3F68">
      <w:pPr>
        <w:rPr>
          <w:sz w:val="18"/>
          <w:szCs w:val="18"/>
        </w:rPr>
      </w:pPr>
      <w:r w:rsidRPr="00E02FEA">
        <w:rPr>
          <w:sz w:val="18"/>
          <w:szCs w:val="18"/>
        </w:rPr>
        <w:t>PRESENTAZIONE IN CATALOGO</w:t>
      </w:r>
      <w:r w:rsidRPr="004B0470">
        <w:rPr>
          <w:b/>
          <w:sz w:val="18"/>
          <w:szCs w:val="18"/>
        </w:rPr>
        <w:t>: ELENA PONTIGGIA</w:t>
      </w:r>
    </w:p>
    <w:p w:rsidR="008F3F68" w:rsidRPr="00E02FEA" w:rsidRDefault="008F3F68" w:rsidP="008F3F68">
      <w:pPr>
        <w:rPr>
          <w:sz w:val="18"/>
          <w:szCs w:val="18"/>
        </w:rPr>
      </w:pPr>
      <w:r w:rsidRPr="00E02FEA">
        <w:rPr>
          <w:sz w:val="18"/>
          <w:szCs w:val="18"/>
        </w:rPr>
        <w:t xml:space="preserve">INAUGURAZIONE: </w:t>
      </w:r>
      <w:r w:rsidRPr="00E02FEA">
        <w:rPr>
          <w:sz w:val="18"/>
          <w:szCs w:val="18"/>
        </w:rPr>
        <w:tab/>
      </w:r>
      <w:r w:rsidRPr="00E02FEA">
        <w:rPr>
          <w:b/>
          <w:sz w:val="18"/>
          <w:szCs w:val="18"/>
        </w:rPr>
        <w:t>15 NOVEMBRE 2012 ORE 18,00</w:t>
      </w:r>
    </w:p>
    <w:p w:rsidR="008F3F68" w:rsidRPr="00E02FEA" w:rsidRDefault="008F3F68" w:rsidP="008F3F68">
      <w:pPr>
        <w:rPr>
          <w:sz w:val="18"/>
          <w:szCs w:val="18"/>
        </w:rPr>
      </w:pPr>
      <w:r w:rsidRPr="00E02FEA">
        <w:rPr>
          <w:sz w:val="18"/>
          <w:szCs w:val="18"/>
        </w:rPr>
        <w:t xml:space="preserve">PERIODO ESPOSIZIONE: </w:t>
      </w:r>
      <w:r w:rsidRPr="00E02FEA">
        <w:rPr>
          <w:b/>
          <w:sz w:val="18"/>
          <w:szCs w:val="18"/>
        </w:rPr>
        <w:t>15 NOVEMBE – 31 DICEMBRE 2012</w:t>
      </w:r>
      <w:r w:rsidRPr="00E02FEA">
        <w:rPr>
          <w:sz w:val="18"/>
          <w:szCs w:val="18"/>
        </w:rPr>
        <w:t xml:space="preserve"> </w:t>
      </w:r>
    </w:p>
    <w:p w:rsidR="008F3F68" w:rsidRPr="00E02FEA" w:rsidRDefault="008F3F68" w:rsidP="008F3F68">
      <w:pPr>
        <w:rPr>
          <w:sz w:val="18"/>
          <w:szCs w:val="18"/>
        </w:rPr>
      </w:pPr>
      <w:r w:rsidRPr="00E02FEA">
        <w:rPr>
          <w:sz w:val="18"/>
          <w:szCs w:val="18"/>
        </w:rPr>
        <w:t>ORARI:</w:t>
      </w:r>
      <w:r>
        <w:rPr>
          <w:sz w:val="18"/>
          <w:szCs w:val="18"/>
        </w:rPr>
        <w:t xml:space="preserve"> </w:t>
      </w:r>
      <w:r w:rsidRPr="00E02FEA">
        <w:rPr>
          <w:b/>
          <w:sz w:val="18"/>
          <w:szCs w:val="18"/>
        </w:rPr>
        <w:t>DAL LUNEDI’ AL VENERDI’ 15,30 -19,30 – IL SABATO 10,30-12,30 E 15,30-19,30</w:t>
      </w:r>
    </w:p>
    <w:p w:rsidR="008F3F68" w:rsidRPr="00E02FEA" w:rsidRDefault="008F3F68" w:rsidP="008F3F68">
      <w:pPr>
        <w:rPr>
          <w:sz w:val="18"/>
          <w:szCs w:val="18"/>
        </w:rPr>
      </w:pPr>
      <w:r w:rsidRPr="00E02FEA">
        <w:rPr>
          <w:sz w:val="18"/>
          <w:szCs w:val="18"/>
        </w:rPr>
        <w:t xml:space="preserve">LUOGO DELL’ESPOSIZIONE:  </w:t>
      </w:r>
      <w:r w:rsidRPr="00E02FEA">
        <w:rPr>
          <w:b/>
          <w:sz w:val="18"/>
          <w:szCs w:val="18"/>
        </w:rPr>
        <w:t>GALLERIA MARINI VIA ANDREA APPIANI 12 – 20121 MILANO</w:t>
      </w:r>
    </w:p>
    <w:p w:rsidR="008F3F68" w:rsidRPr="00E02FEA" w:rsidRDefault="008F3F68" w:rsidP="008F3F68">
      <w:pPr>
        <w:rPr>
          <w:b/>
          <w:sz w:val="18"/>
          <w:szCs w:val="18"/>
        </w:rPr>
      </w:pPr>
      <w:r w:rsidRPr="00E02FEA">
        <w:rPr>
          <w:sz w:val="18"/>
          <w:szCs w:val="18"/>
        </w:rPr>
        <w:t xml:space="preserve">CONTATTI: </w:t>
      </w:r>
      <w:r w:rsidRPr="00E02FEA">
        <w:rPr>
          <w:b/>
          <w:sz w:val="18"/>
          <w:szCs w:val="18"/>
        </w:rPr>
        <w:t>TEL. 0236751871 Mobile 3427624299</w:t>
      </w:r>
      <w:r w:rsidRPr="00E02FEA">
        <w:rPr>
          <w:sz w:val="18"/>
          <w:szCs w:val="18"/>
        </w:rPr>
        <w:t xml:space="preserve">  </w:t>
      </w:r>
      <w:hyperlink r:id="rId7" w:history="1">
        <w:r w:rsidRPr="00E02FEA">
          <w:rPr>
            <w:rStyle w:val="Collegamentoipertestuale"/>
            <w:b/>
            <w:sz w:val="18"/>
            <w:szCs w:val="18"/>
          </w:rPr>
          <w:t>galleriamarini@galleriamarini.it</w:t>
        </w:r>
      </w:hyperlink>
      <w:r w:rsidRPr="00E02FEA">
        <w:rPr>
          <w:b/>
          <w:sz w:val="18"/>
          <w:szCs w:val="18"/>
        </w:rPr>
        <w:t xml:space="preserve"> – www.galleriamarini.it</w:t>
      </w:r>
    </w:p>
    <w:p w:rsidR="00510B15" w:rsidRDefault="00510B15" w:rsidP="008F3F68">
      <w:pPr>
        <w:jc w:val="both"/>
        <w:rPr>
          <w:sz w:val="20"/>
          <w:szCs w:val="20"/>
        </w:rPr>
      </w:pPr>
    </w:p>
    <w:p w:rsidR="008F3F68" w:rsidRDefault="008F3F68" w:rsidP="008F3F68">
      <w:pPr>
        <w:jc w:val="both"/>
        <w:rPr>
          <w:sz w:val="20"/>
          <w:szCs w:val="20"/>
        </w:rPr>
      </w:pPr>
      <w:r w:rsidRPr="00551A60">
        <w:rPr>
          <w:sz w:val="20"/>
          <w:szCs w:val="20"/>
        </w:rPr>
        <w:t xml:space="preserve">Risale al 2003 l’ultima </w:t>
      </w:r>
      <w:r w:rsidR="005B3DF1">
        <w:rPr>
          <w:sz w:val="20"/>
          <w:szCs w:val="20"/>
        </w:rPr>
        <w:t>mostra</w:t>
      </w:r>
      <w:r w:rsidRPr="00551A60">
        <w:rPr>
          <w:sz w:val="20"/>
          <w:szCs w:val="20"/>
        </w:rPr>
        <w:t xml:space="preserve"> personale di Bernardino Luino</w:t>
      </w:r>
      <w:r>
        <w:rPr>
          <w:sz w:val="20"/>
          <w:szCs w:val="20"/>
        </w:rPr>
        <w:t xml:space="preserve"> a Milano</w:t>
      </w:r>
      <w:r w:rsidRPr="00551A60">
        <w:rPr>
          <w:sz w:val="20"/>
          <w:szCs w:val="20"/>
        </w:rPr>
        <w:t xml:space="preserve">. </w:t>
      </w:r>
      <w:r w:rsidR="00FC3961">
        <w:rPr>
          <w:sz w:val="20"/>
          <w:szCs w:val="20"/>
        </w:rPr>
        <w:t>Con questa esposizione proponiamo</w:t>
      </w:r>
      <w:r>
        <w:rPr>
          <w:sz w:val="20"/>
          <w:szCs w:val="20"/>
        </w:rPr>
        <w:t xml:space="preserve"> il ritorno </w:t>
      </w:r>
      <w:r w:rsidR="00FC3961">
        <w:rPr>
          <w:sz w:val="20"/>
          <w:szCs w:val="20"/>
        </w:rPr>
        <w:t>dell’</w:t>
      </w:r>
      <w:r>
        <w:rPr>
          <w:sz w:val="20"/>
          <w:szCs w:val="20"/>
        </w:rPr>
        <w:t xml:space="preserve"> artista </w:t>
      </w:r>
      <w:r w:rsidR="00FC3961">
        <w:rPr>
          <w:sz w:val="20"/>
          <w:szCs w:val="20"/>
        </w:rPr>
        <w:t>presentando</w:t>
      </w:r>
      <w:r>
        <w:rPr>
          <w:sz w:val="20"/>
          <w:szCs w:val="20"/>
        </w:rPr>
        <w:t xml:space="preserve"> una trentina di opere</w:t>
      </w:r>
      <w:r w:rsidRPr="00551A60">
        <w:rPr>
          <w:sz w:val="20"/>
          <w:szCs w:val="20"/>
        </w:rPr>
        <w:t xml:space="preserve"> incentrat</w:t>
      </w:r>
      <w:r>
        <w:rPr>
          <w:sz w:val="20"/>
          <w:szCs w:val="20"/>
        </w:rPr>
        <w:t>e</w:t>
      </w:r>
      <w:r w:rsidRPr="00551A60">
        <w:rPr>
          <w:sz w:val="20"/>
          <w:szCs w:val="20"/>
        </w:rPr>
        <w:t xml:space="preserve"> sul paesaggio urbano, vedute newyorchesi, parigine e milanesi</w:t>
      </w:r>
      <w:r>
        <w:rPr>
          <w:sz w:val="20"/>
          <w:szCs w:val="20"/>
        </w:rPr>
        <w:t>.</w:t>
      </w:r>
      <w:r w:rsidRPr="00551A60">
        <w:rPr>
          <w:sz w:val="20"/>
          <w:szCs w:val="20"/>
        </w:rPr>
        <w:t xml:space="preserve"> </w:t>
      </w:r>
    </w:p>
    <w:p w:rsidR="008F3F68" w:rsidRDefault="008F3F68" w:rsidP="008F3F68">
      <w:pPr>
        <w:jc w:val="both"/>
        <w:rPr>
          <w:sz w:val="20"/>
          <w:szCs w:val="20"/>
        </w:rPr>
      </w:pPr>
      <w:r w:rsidRPr="00551A60">
        <w:rPr>
          <w:sz w:val="20"/>
          <w:szCs w:val="20"/>
        </w:rPr>
        <w:t xml:space="preserve">Scrive Elena Pontiggia </w:t>
      </w:r>
      <w:r>
        <w:rPr>
          <w:sz w:val="20"/>
          <w:szCs w:val="20"/>
        </w:rPr>
        <w:t>ne</w:t>
      </w:r>
      <w:r w:rsidRPr="00551A60">
        <w:rPr>
          <w:sz w:val="20"/>
          <w:szCs w:val="20"/>
        </w:rPr>
        <w:t>lla presentazione in catalogo “</w:t>
      </w:r>
      <w:r>
        <w:rPr>
          <w:sz w:val="20"/>
          <w:szCs w:val="20"/>
        </w:rPr>
        <w:t xml:space="preserve">… </w:t>
      </w:r>
      <w:r w:rsidRPr="00551A60">
        <w:rPr>
          <w:sz w:val="20"/>
          <w:szCs w:val="20"/>
        </w:rPr>
        <w:t>Luino non imita le cose ma le ricrea. Senza farsi accorgere taglia, raddrizza, corregge, medica. Rende diritte le linee come assi cartesiani e ritmati gli intervalli fra gli elementi come pause musicali. Poi regola le lancette del suo orologio in modo che il tempo rallenti fino a fermarsi. E infine su ogni immagine, anzi dentro ogni immagine, depone una luce raccolta, insieme introversa e intensa: una luce che non abbaglia e non splende ma rischiara e, per così dire, riscalda.”.</w:t>
      </w:r>
    </w:p>
    <w:p w:rsidR="000605C4" w:rsidRDefault="000605C4" w:rsidP="008F3F68">
      <w:pPr>
        <w:jc w:val="both"/>
        <w:rPr>
          <w:sz w:val="20"/>
          <w:szCs w:val="20"/>
        </w:rPr>
      </w:pPr>
      <w:bookmarkStart w:id="0" w:name="_GoBack"/>
      <w:bookmarkEnd w:id="0"/>
    </w:p>
    <w:p w:rsidR="008F3F68" w:rsidRPr="00FE1705" w:rsidRDefault="008F3F68" w:rsidP="008F3F68">
      <w:pPr>
        <w:rPr>
          <w:b/>
          <w:sz w:val="20"/>
          <w:szCs w:val="20"/>
        </w:rPr>
      </w:pPr>
      <w:r w:rsidRPr="00FE1705">
        <w:rPr>
          <w:b/>
          <w:sz w:val="20"/>
          <w:szCs w:val="20"/>
        </w:rPr>
        <w:t>BIOGRAFIA</w:t>
      </w:r>
      <w:r>
        <w:rPr>
          <w:b/>
          <w:sz w:val="20"/>
          <w:szCs w:val="20"/>
        </w:rPr>
        <w:t xml:space="preserve"> ESSENZIALE</w:t>
      </w:r>
    </w:p>
    <w:p w:rsidR="008F3F68" w:rsidRDefault="008F3F68" w:rsidP="008F3F6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Bernardino Luino è nato a Latina il 27 marzo 1951, vive a Milano. 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>A diciotto anni si iscrive all’Accademia di Belle Arti che completerà fra</w:t>
      </w:r>
      <w:r w:rsidRPr="00500295">
        <w:rPr>
          <w:rFonts w:ascii="BellMTStd-Regular" w:hAnsi="BellMTStd-Regular" w:cs="BellMTStd-Regular"/>
          <w:sz w:val="16"/>
          <w:szCs w:val="16"/>
        </w:rPr>
        <w:t xml:space="preserve"> </w:t>
      </w:r>
      <w:r w:rsidRPr="00500295">
        <w:rPr>
          <w:rFonts w:cstheme="minorHAnsi"/>
          <w:sz w:val="16"/>
          <w:szCs w:val="16"/>
        </w:rPr>
        <w:t>Roma e Firenze,</w:t>
      </w:r>
      <w:r w:rsidRPr="00500295">
        <w:rPr>
          <w:rFonts w:cstheme="minorHAnsi"/>
          <w:sz w:val="16"/>
          <w:szCs w:val="16"/>
        </w:rPr>
        <w:tab/>
        <w:t>sotto la guida di Alberto Ziveri e Franco Gentilini.</w:t>
      </w:r>
    </w:p>
    <w:p w:rsidR="008F3F68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1976 Luino si trasferisce a Milano dove vive per un periodo nello studio del pittore Gianfranco </w:t>
      </w:r>
      <w:proofErr w:type="spellStart"/>
      <w:r w:rsidRPr="00500295">
        <w:rPr>
          <w:rFonts w:cstheme="minorHAnsi"/>
          <w:sz w:val="16"/>
          <w:szCs w:val="16"/>
        </w:rPr>
        <w:t>Ferroni</w:t>
      </w:r>
      <w:proofErr w:type="spellEnd"/>
      <w:r w:rsidRPr="00500295">
        <w:rPr>
          <w:rFonts w:cstheme="minorHAnsi"/>
          <w:sz w:val="16"/>
          <w:szCs w:val="16"/>
        </w:rPr>
        <w:t xml:space="preserve">. Frutto di quest’incontro e di altri, nel 1979 Luino e cinque pittori (Giuseppe Bartolini, Gianfranco </w:t>
      </w:r>
      <w:proofErr w:type="spellStart"/>
      <w:r w:rsidRPr="00500295">
        <w:rPr>
          <w:rFonts w:cstheme="minorHAnsi"/>
          <w:sz w:val="16"/>
          <w:szCs w:val="16"/>
        </w:rPr>
        <w:t>Ferroni</w:t>
      </w:r>
      <w:proofErr w:type="spellEnd"/>
      <w:r w:rsidRPr="00500295">
        <w:rPr>
          <w:rFonts w:cstheme="minorHAnsi"/>
          <w:sz w:val="16"/>
          <w:szCs w:val="16"/>
        </w:rPr>
        <w:t xml:space="preserve">, Sandro Luporini, Lino Mannocci e Giorgio Tonelli. Giuseppe Biagi si unisce al gruppo nel 1983) fondano La </w:t>
      </w:r>
      <w:proofErr w:type="spellStart"/>
      <w:r w:rsidRPr="00500295">
        <w:rPr>
          <w:rFonts w:cstheme="minorHAnsi"/>
          <w:sz w:val="16"/>
          <w:szCs w:val="16"/>
        </w:rPr>
        <w:t>Metacosa</w:t>
      </w:r>
      <w:proofErr w:type="spellEnd"/>
      <w:r w:rsidRPr="00500295">
        <w:rPr>
          <w:rFonts w:cstheme="minorHAnsi"/>
          <w:sz w:val="16"/>
          <w:szCs w:val="16"/>
        </w:rPr>
        <w:t>. Il gruppo espone collettivamente dal 1979 al 1983, anno in cui Roberto Tassi scrive un testo in occasione della mostra a Palazzo Paolina a Viareggio.</w:t>
      </w:r>
      <w:r>
        <w:rPr>
          <w:rFonts w:cstheme="minorHAnsi"/>
          <w:sz w:val="16"/>
          <w:szCs w:val="16"/>
        </w:rPr>
        <w:t xml:space="preserve"> 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1982 è invitato ad esporre alla storica galleria Il Fante di Spade di Milano in una mostra personale. 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1985 tiene la sua prima mostra alla Gallery </w:t>
      </w:r>
      <w:proofErr w:type="spellStart"/>
      <w:r w:rsidRPr="00500295">
        <w:rPr>
          <w:rFonts w:cstheme="minorHAnsi"/>
          <w:sz w:val="16"/>
          <w:szCs w:val="16"/>
        </w:rPr>
        <w:t>Henoch</w:t>
      </w:r>
      <w:proofErr w:type="spellEnd"/>
      <w:r w:rsidRPr="00500295">
        <w:rPr>
          <w:rFonts w:cstheme="minorHAnsi"/>
          <w:sz w:val="16"/>
          <w:szCs w:val="16"/>
        </w:rPr>
        <w:t xml:space="preserve"> di New York, presentata da Antonello Negri. Espone ancora con la stessa galleria nel 1988 e nel 1994. Nel 1988 e nel 2002 partecipa al prestigioso </w:t>
      </w:r>
      <w:proofErr w:type="spellStart"/>
      <w:r w:rsidRPr="00500295">
        <w:rPr>
          <w:rFonts w:cstheme="minorHAnsi"/>
          <w:sz w:val="16"/>
          <w:szCs w:val="16"/>
        </w:rPr>
        <w:t>Armory</w:t>
      </w:r>
      <w:proofErr w:type="spellEnd"/>
      <w:r w:rsidRPr="00500295">
        <w:rPr>
          <w:rFonts w:cstheme="minorHAnsi"/>
          <w:sz w:val="16"/>
          <w:szCs w:val="16"/>
        </w:rPr>
        <w:t xml:space="preserve"> Show.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1992 la Galleria Appiani Arte Trentadue espone le sue opere, con presentazione di Maurizio Fagiolo dell’Arco. Nella stessa galleria segue nel 1998 la mostra </w:t>
      </w:r>
      <w:r w:rsidRPr="00500295">
        <w:rPr>
          <w:rFonts w:cstheme="minorHAnsi"/>
          <w:i/>
          <w:iCs/>
          <w:sz w:val="16"/>
          <w:szCs w:val="16"/>
        </w:rPr>
        <w:t>Bernardino Luino: dipinti e tecniche miste, 1987-1998</w:t>
      </w:r>
      <w:r w:rsidRPr="00500295">
        <w:rPr>
          <w:rFonts w:cstheme="minorHAnsi"/>
          <w:sz w:val="16"/>
          <w:szCs w:val="16"/>
        </w:rPr>
        <w:t xml:space="preserve">, questa volta concepita come retrospettiva, ed edita da </w:t>
      </w:r>
      <w:proofErr w:type="spellStart"/>
      <w:r w:rsidRPr="00500295">
        <w:rPr>
          <w:rFonts w:cstheme="minorHAnsi"/>
          <w:sz w:val="16"/>
          <w:szCs w:val="16"/>
        </w:rPr>
        <w:t>Skira</w:t>
      </w:r>
      <w:proofErr w:type="spellEnd"/>
      <w:r w:rsidRPr="00500295">
        <w:rPr>
          <w:rFonts w:cstheme="minorHAnsi"/>
          <w:sz w:val="16"/>
          <w:szCs w:val="16"/>
        </w:rPr>
        <w:t xml:space="preserve">. Nel 2003, alla Galleria </w:t>
      </w:r>
      <w:proofErr w:type="spellStart"/>
      <w:r w:rsidRPr="00500295">
        <w:rPr>
          <w:rFonts w:cstheme="minorHAnsi"/>
          <w:sz w:val="16"/>
          <w:szCs w:val="16"/>
        </w:rPr>
        <w:t>Marieschi</w:t>
      </w:r>
      <w:proofErr w:type="spellEnd"/>
      <w:r w:rsidRPr="00500295">
        <w:rPr>
          <w:rFonts w:cstheme="minorHAnsi"/>
          <w:sz w:val="16"/>
          <w:szCs w:val="16"/>
        </w:rPr>
        <w:t xml:space="preserve">, Vittorio Sgarbi presenta la terza mostra personale di Luino di questo periodo. E’ l’occasione per Luino di presentare in Italia, per la prima volta, le sue scene Newyorkesi, fra cui </w:t>
      </w:r>
      <w:r w:rsidRPr="00500295">
        <w:rPr>
          <w:rFonts w:cstheme="minorHAnsi"/>
          <w:i/>
          <w:iCs/>
          <w:sz w:val="16"/>
          <w:szCs w:val="16"/>
        </w:rPr>
        <w:t xml:space="preserve">Vesuvio </w:t>
      </w:r>
      <w:proofErr w:type="spellStart"/>
      <w:r w:rsidRPr="00500295">
        <w:rPr>
          <w:rFonts w:cstheme="minorHAnsi"/>
          <w:i/>
          <w:iCs/>
          <w:sz w:val="16"/>
          <w:szCs w:val="16"/>
        </w:rPr>
        <w:t>Bakery</w:t>
      </w:r>
      <w:proofErr w:type="spellEnd"/>
      <w:r w:rsidRPr="00500295">
        <w:rPr>
          <w:rFonts w:cstheme="minorHAnsi"/>
          <w:i/>
          <w:iCs/>
          <w:sz w:val="16"/>
          <w:szCs w:val="16"/>
        </w:rPr>
        <w:t xml:space="preserve">, Scala Esterna </w:t>
      </w:r>
      <w:r w:rsidRPr="00500295">
        <w:rPr>
          <w:rFonts w:cstheme="minorHAnsi"/>
          <w:sz w:val="16"/>
          <w:szCs w:val="16"/>
        </w:rPr>
        <w:t xml:space="preserve">e </w:t>
      </w:r>
      <w:proofErr w:type="spellStart"/>
      <w:r w:rsidRPr="00500295">
        <w:rPr>
          <w:rFonts w:cstheme="minorHAnsi"/>
          <w:i/>
          <w:iCs/>
          <w:sz w:val="16"/>
          <w:szCs w:val="16"/>
        </w:rPr>
        <w:t>Freedom</w:t>
      </w:r>
      <w:proofErr w:type="spellEnd"/>
      <w:r w:rsidRPr="00500295">
        <w:rPr>
          <w:rFonts w:cstheme="minorHAnsi"/>
          <w:i/>
          <w:iCs/>
          <w:sz w:val="16"/>
          <w:szCs w:val="16"/>
        </w:rPr>
        <w:t xml:space="preserve"> of Vodka</w:t>
      </w:r>
      <w:r w:rsidRPr="00500295">
        <w:rPr>
          <w:rFonts w:cstheme="minorHAnsi"/>
          <w:sz w:val="16"/>
          <w:szCs w:val="16"/>
        </w:rPr>
        <w:t>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Durante lo stesso decennio, Luino partecipa a diverse mostre dedicate al tema della metafisica in pittura. Nel 1999, Maurizio Fagiolo dell’Arco lo invita alla mostra </w:t>
      </w:r>
      <w:r w:rsidRPr="00500295">
        <w:rPr>
          <w:rFonts w:cstheme="minorHAnsi"/>
          <w:i/>
          <w:iCs/>
          <w:sz w:val="16"/>
          <w:szCs w:val="16"/>
        </w:rPr>
        <w:t xml:space="preserve">2000 Elogio della bellezza / de </w:t>
      </w:r>
      <w:proofErr w:type="spellStart"/>
      <w:r w:rsidRPr="00500295">
        <w:rPr>
          <w:rFonts w:cstheme="minorHAnsi"/>
          <w:i/>
          <w:iCs/>
          <w:sz w:val="16"/>
          <w:szCs w:val="16"/>
        </w:rPr>
        <w:t>metaphisica</w:t>
      </w:r>
      <w:proofErr w:type="spellEnd"/>
      <w:r w:rsidRPr="00500295">
        <w:rPr>
          <w:rFonts w:cstheme="minorHAnsi"/>
          <w:sz w:val="16"/>
          <w:szCs w:val="16"/>
        </w:rPr>
        <w:t xml:space="preserve">. Nel 2004, in una mostra storica sulla </w:t>
      </w:r>
      <w:proofErr w:type="spellStart"/>
      <w:r w:rsidRPr="00500295">
        <w:rPr>
          <w:rFonts w:cstheme="minorHAnsi"/>
          <w:sz w:val="16"/>
          <w:szCs w:val="16"/>
        </w:rPr>
        <w:t>Metacosa</w:t>
      </w:r>
      <w:proofErr w:type="spellEnd"/>
      <w:r w:rsidRPr="00500295">
        <w:rPr>
          <w:rFonts w:cstheme="minorHAnsi"/>
          <w:sz w:val="16"/>
          <w:szCs w:val="16"/>
        </w:rPr>
        <w:t xml:space="preserve">, il mercante d’arte Adriano Baldi riunisce i pittori del gruppo in una mostra celebrativa </w:t>
      </w:r>
      <w:r w:rsidRPr="00500295">
        <w:rPr>
          <w:rFonts w:cstheme="minorHAnsi"/>
          <w:i/>
          <w:iCs/>
          <w:sz w:val="16"/>
          <w:szCs w:val="16"/>
        </w:rPr>
        <w:t xml:space="preserve">Fenomenologia della </w:t>
      </w:r>
      <w:proofErr w:type="spellStart"/>
      <w:r w:rsidRPr="00500295">
        <w:rPr>
          <w:rFonts w:cstheme="minorHAnsi"/>
          <w:i/>
          <w:iCs/>
          <w:sz w:val="16"/>
          <w:szCs w:val="16"/>
        </w:rPr>
        <w:t>Metacosa</w:t>
      </w:r>
      <w:proofErr w:type="spellEnd"/>
      <w:r w:rsidRPr="00500295">
        <w:rPr>
          <w:rFonts w:cstheme="minorHAnsi"/>
          <w:i/>
          <w:iCs/>
          <w:sz w:val="16"/>
          <w:szCs w:val="16"/>
        </w:rPr>
        <w:t>: 7 artisti nel 1979 a Milano e venticinque anni dopo</w:t>
      </w:r>
      <w:r w:rsidRPr="00500295">
        <w:rPr>
          <w:rFonts w:cstheme="minorHAnsi"/>
          <w:sz w:val="16"/>
          <w:szCs w:val="16"/>
        </w:rPr>
        <w:t>. L’evento è curato da Philippe Daverio allo Spazio Oberdan di Milano.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2007, Vittorio Sgarbi invita Luino alla mostra </w:t>
      </w:r>
      <w:r w:rsidRPr="00500295">
        <w:rPr>
          <w:rFonts w:cstheme="minorHAnsi"/>
          <w:i/>
          <w:iCs/>
          <w:sz w:val="16"/>
          <w:szCs w:val="16"/>
        </w:rPr>
        <w:t xml:space="preserve">Arte Italiana.1986-2007 Pittura </w:t>
      </w:r>
      <w:r w:rsidRPr="00500295">
        <w:rPr>
          <w:rFonts w:cstheme="minorHAnsi"/>
          <w:sz w:val="16"/>
          <w:szCs w:val="16"/>
        </w:rPr>
        <w:t xml:space="preserve">al Palazzo Reale di Milano. Lo stesso anno espone al Museo </w:t>
      </w:r>
      <w:proofErr w:type="spellStart"/>
      <w:r w:rsidRPr="00500295">
        <w:rPr>
          <w:rFonts w:cstheme="minorHAnsi"/>
          <w:sz w:val="16"/>
          <w:szCs w:val="16"/>
        </w:rPr>
        <w:t>Michetti</w:t>
      </w:r>
      <w:proofErr w:type="spellEnd"/>
      <w:r w:rsidRPr="00500295">
        <w:rPr>
          <w:rFonts w:cstheme="minorHAnsi"/>
          <w:sz w:val="16"/>
          <w:szCs w:val="16"/>
        </w:rPr>
        <w:t xml:space="preserve"> di Francavilla al Mare nella mostra </w:t>
      </w:r>
      <w:r w:rsidRPr="00500295">
        <w:rPr>
          <w:rFonts w:cstheme="minorHAnsi"/>
          <w:i/>
          <w:iCs/>
          <w:sz w:val="16"/>
          <w:szCs w:val="16"/>
        </w:rPr>
        <w:t>Morandi e la natura morta oggi in Italia.</w:t>
      </w:r>
      <w:r w:rsidRPr="00500295">
        <w:rPr>
          <w:rFonts w:cstheme="minorHAnsi"/>
          <w:sz w:val="16"/>
          <w:szCs w:val="16"/>
        </w:rPr>
        <w:t xml:space="preserve"> La mostra, organizzata da Marilena Pasquali, viene presentata successivamente anche a Lucca, ingrandita e con titolo </w:t>
      </w:r>
      <w:r w:rsidRPr="00500295">
        <w:rPr>
          <w:rFonts w:cstheme="minorHAnsi"/>
          <w:i/>
          <w:iCs/>
          <w:sz w:val="16"/>
          <w:szCs w:val="16"/>
        </w:rPr>
        <w:t>L’Alibi dell’oggetto</w:t>
      </w:r>
      <w:r w:rsidRPr="00500295">
        <w:rPr>
          <w:rFonts w:cstheme="minorHAnsi"/>
          <w:sz w:val="16"/>
          <w:szCs w:val="16"/>
        </w:rPr>
        <w:t>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2008 e nel 2009, Luino espone a Parigi in rue de </w:t>
      </w:r>
      <w:proofErr w:type="spellStart"/>
      <w:r w:rsidRPr="00500295">
        <w:rPr>
          <w:rFonts w:cstheme="minorHAnsi"/>
          <w:sz w:val="16"/>
          <w:szCs w:val="16"/>
        </w:rPr>
        <w:t>Seine</w:t>
      </w:r>
      <w:proofErr w:type="spellEnd"/>
      <w:r w:rsidRPr="00500295">
        <w:rPr>
          <w:rFonts w:cstheme="minorHAnsi"/>
          <w:sz w:val="16"/>
          <w:szCs w:val="16"/>
        </w:rPr>
        <w:t>, alla Galleria Deprez-</w:t>
      </w:r>
      <w:proofErr w:type="spellStart"/>
      <w:r w:rsidRPr="00500295">
        <w:rPr>
          <w:rFonts w:cstheme="minorHAnsi"/>
          <w:sz w:val="16"/>
          <w:szCs w:val="16"/>
        </w:rPr>
        <w:t>Bellorget</w:t>
      </w:r>
      <w:proofErr w:type="spellEnd"/>
      <w:r w:rsidRPr="00500295">
        <w:rPr>
          <w:rFonts w:cstheme="minorHAnsi"/>
          <w:sz w:val="16"/>
          <w:szCs w:val="16"/>
        </w:rPr>
        <w:t>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>La mostra del 2008 riunisce paesaggi urbani di Milano, New York e, per la prima volta, Parigi. La mostra del 2009 presenta tutti i temi della pittura di Luino, dai paesaggi ai nudi, dalle nature morte agli interni.</w:t>
      </w:r>
    </w:p>
    <w:p w:rsidR="008F3F68" w:rsidRPr="00500295" w:rsidRDefault="008F3F68" w:rsidP="008F3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00295">
        <w:rPr>
          <w:rFonts w:cstheme="minorHAnsi"/>
          <w:sz w:val="16"/>
          <w:szCs w:val="16"/>
        </w:rPr>
        <w:t xml:space="preserve">Nel 2011 è presentato alla 54° Biennale di Venezia, Padiglione Italiano, con presentazione di Quirino Principe, che scrive della sua pittura: ‘vale ciò che Borges dice degli specchi: ‘por </w:t>
      </w:r>
      <w:proofErr w:type="spellStart"/>
      <w:r w:rsidRPr="00500295">
        <w:rPr>
          <w:rFonts w:cstheme="minorHAnsi"/>
          <w:sz w:val="16"/>
          <w:szCs w:val="16"/>
        </w:rPr>
        <w:t>eso</w:t>
      </w:r>
      <w:proofErr w:type="spellEnd"/>
      <w:r w:rsidRPr="00500295">
        <w:rPr>
          <w:rFonts w:cstheme="minorHAnsi"/>
          <w:sz w:val="16"/>
          <w:szCs w:val="16"/>
        </w:rPr>
        <w:t xml:space="preserve"> nos </w:t>
      </w:r>
      <w:proofErr w:type="spellStart"/>
      <w:r w:rsidRPr="00500295">
        <w:rPr>
          <w:rFonts w:cstheme="minorHAnsi"/>
          <w:sz w:val="16"/>
          <w:szCs w:val="16"/>
        </w:rPr>
        <w:t>alarman</w:t>
      </w:r>
      <w:proofErr w:type="spellEnd"/>
      <w:r w:rsidRPr="00500295">
        <w:rPr>
          <w:rFonts w:cstheme="minorHAnsi"/>
          <w:sz w:val="16"/>
          <w:szCs w:val="16"/>
        </w:rPr>
        <w:t>”.</w:t>
      </w:r>
    </w:p>
    <w:p w:rsidR="008F3F68" w:rsidRPr="00500295" w:rsidRDefault="008F3F68" w:rsidP="008F3F68">
      <w:pPr>
        <w:jc w:val="both"/>
        <w:rPr>
          <w:rFonts w:cstheme="minorHAnsi"/>
          <w:sz w:val="16"/>
          <w:szCs w:val="16"/>
        </w:rPr>
      </w:pPr>
    </w:p>
    <w:p w:rsidR="004C2317" w:rsidRDefault="008F3F68" w:rsidP="008F3F68">
      <w:pPr>
        <w:jc w:val="both"/>
      </w:pPr>
      <w:r w:rsidRPr="007D7B15">
        <w:rPr>
          <w:rFonts w:cstheme="minorHAnsi"/>
          <w:sz w:val="32"/>
          <w:szCs w:val="32"/>
        </w:rPr>
        <w:t>Con preghiera di pubblicazione.</w:t>
      </w:r>
    </w:p>
    <w:sectPr w:rsidR="004C2317" w:rsidSect="007D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MT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8"/>
    <w:rsid w:val="0005246C"/>
    <w:rsid w:val="000605C4"/>
    <w:rsid w:val="004C2317"/>
    <w:rsid w:val="004D3A83"/>
    <w:rsid w:val="00510B15"/>
    <w:rsid w:val="005B3DF1"/>
    <w:rsid w:val="007F23F4"/>
    <w:rsid w:val="008F3F68"/>
    <w:rsid w:val="00D35EE1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leriamarini@galleriamarin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 Marini</dc:creator>
  <cp:lastModifiedBy>Galleria Marini</cp:lastModifiedBy>
  <cp:revision>5</cp:revision>
  <dcterms:created xsi:type="dcterms:W3CDTF">2012-11-03T09:28:00Z</dcterms:created>
  <dcterms:modified xsi:type="dcterms:W3CDTF">2012-11-04T09:22:00Z</dcterms:modified>
</cp:coreProperties>
</file>